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7D0" w:rsidRPr="00FC0492" w:rsidRDefault="001B17D0" w:rsidP="00FC0492">
      <w:pPr>
        <w:widowControl w:val="0"/>
        <w:overflowPunct w:val="0"/>
        <w:autoSpaceDE w:val="0"/>
        <w:autoSpaceDN w:val="0"/>
        <w:adjustRightInd w:val="0"/>
        <w:spacing w:after="0" w:line="240" w:lineRule="auto"/>
        <w:jc w:val="both"/>
        <w:rPr>
          <w:rFonts w:ascii="Sylfaen" w:hAnsi="Sylfaen" w:cs="Sylfaen"/>
          <w:color w:val="0070C0"/>
          <w:sz w:val="20"/>
          <w:szCs w:val="20"/>
          <w:u w:val="single"/>
          <w:lang w:val="ka-GE"/>
        </w:rPr>
      </w:pPr>
    </w:p>
    <w:p w:rsidR="001B17D0" w:rsidRPr="00FC0492" w:rsidRDefault="001B17D0" w:rsidP="00FC0492">
      <w:pPr>
        <w:spacing w:after="0" w:line="240" w:lineRule="auto"/>
        <w:ind w:left="-284"/>
        <w:rPr>
          <w:rFonts w:ascii="Sylfaen" w:hAnsi="Sylfaen"/>
          <w:b/>
          <w:sz w:val="20"/>
          <w:szCs w:val="20"/>
          <w:lang w:val="ka-GE"/>
        </w:rPr>
      </w:pPr>
      <w:r w:rsidRPr="00FC0492">
        <w:rPr>
          <w:rFonts w:ascii="Sylfaen" w:hAnsi="Sylfaen"/>
          <w:b/>
          <w:noProof/>
          <w:sz w:val="20"/>
          <w:szCs w:val="20"/>
        </w:rPr>
        <w:drawing>
          <wp:inline distT="0" distB="0" distL="0" distR="0">
            <wp:extent cx="6477000" cy="847725"/>
            <wp:effectExtent l="0" t="0" r="0" b="9525"/>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0" cy="847725"/>
                    </a:xfrm>
                    <a:prstGeom prst="rect">
                      <a:avLst/>
                    </a:prstGeom>
                    <a:noFill/>
                    <a:ln>
                      <a:noFill/>
                    </a:ln>
                  </pic:spPr>
                </pic:pic>
              </a:graphicData>
            </a:graphic>
          </wp:inline>
        </w:drawing>
      </w:r>
    </w:p>
    <w:p w:rsidR="001B17D0" w:rsidRPr="00FC0492" w:rsidRDefault="001B17D0" w:rsidP="00FC0492">
      <w:pPr>
        <w:spacing w:after="0" w:line="240" w:lineRule="auto"/>
        <w:jc w:val="center"/>
        <w:rPr>
          <w:rFonts w:ascii="Sylfaen" w:hAnsi="Sylfaen" w:cs="Sylfaen"/>
          <w:b/>
          <w:bCs/>
          <w:color w:val="000000"/>
          <w:sz w:val="20"/>
          <w:szCs w:val="20"/>
          <w:lang w:val="ka-GE"/>
        </w:rPr>
      </w:pPr>
      <w:r w:rsidRPr="00FC0492">
        <w:rPr>
          <w:rFonts w:ascii="Sylfaen" w:hAnsi="Sylfaen" w:cs="Sylfaen"/>
          <w:b/>
          <w:bCs/>
          <w:color w:val="000000"/>
          <w:sz w:val="20"/>
          <w:szCs w:val="20"/>
          <w:lang w:val="ka-GE"/>
        </w:rPr>
        <w:t>კურიკულუმი</w:t>
      </w:r>
    </w:p>
    <w:p w:rsidR="001B17D0" w:rsidRPr="00FC0492" w:rsidRDefault="001B17D0" w:rsidP="00FC0492">
      <w:pPr>
        <w:spacing w:after="0" w:line="240" w:lineRule="auto"/>
        <w:jc w:val="center"/>
        <w:rPr>
          <w:rFonts w:ascii="Sylfaen" w:hAnsi="Sylfaen"/>
          <w:color w:val="A6A6A6" w:themeColor="background1" w:themeShade="A6"/>
          <w:sz w:val="20"/>
          <w:szCs w:val="20"/>
          <w:lang w:val="ka-G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7264"/>
      </w:tblGrid>
      <w:tr w:rsidR="001B17D0" w:rsidRPr="00FC0492"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b/>
                <w:sz w:val="20"/>
                <w:szCs w:val="20"/>
                <w:lang w:val="ka-GE"/>
              </w:rPr>
            </w:pPr>
            <w:r w:rsidRPr="00FC0492">
              <w:rPr>
                <w:rFonts w:ascii="Sylfaen" w:hAnsi="Sylfaen" w:cs="Sylfaen"/>
                <w:b/>
                <w:sz w:val="20"/>
                <w:szCs w:val="20"/>
                <w:lang w:val="ka-GE"/>
              </w:rPr>
              <w:t>ფაკულტეტის</w:t>
            </w:r>
            <w:r w:rsidRPr="00FC0492">
              <w:rPr>
                <w:rFonts w:ascii="Sylfaen" w:hAnsi="Sylfaen"/>
                <w:b/>
                <w:sz w:val="20"/>
                <w:szCs w:val="20"/>
                <w:lang w:val="ka-GE"/>
              </w:rPr>
              <w:t xml:space="preserve"> </w:t>
            </w:r>
            <w:r w:rsidRPr="00FC0492">
              <w:rPr>
                <w:rFonts w:ascii="Sylfaen" w:hAnsi="Sylfaen" w:cs="Sylfaen"/>
                <w:b/>
                <w:sz w:val="20"/>
                <w:szCs w:val="20"/>
                <w:lang w:val="ka-GE"/>
              </w:rPr>
              <w:t>დასახელება</w:t>
            </w:r>
          </w:p>
        </w:tc>
        <w:tc>
          <w:tcPr>
            <w:tcW w:w="7264" w:type="dxa"/>
            <w:shd w:val="clear" w:color="auto" w:fill="auto"/>
            <w:vAlign w:val="center"/>
          </w:tcPr>
          <w:p w:rsidR="001B17D0" w:rsidRPr="00FC0492" w:rsidRDefault="00451E98" w:rsidP="00FC0492">
            <w:pPr>
              <w:spacing w:after="0" w:line="240" w:lineRule="auto"/>
              <w:jc w:val="both"/>
              <w:rPr>
                <w:rFonts w:ascii="Sylfaen" w:hAnsi="Sylfaen"/>
                <w:b/>
                <w:color w:val="7B7B7B" w:themeColor="accent3" w:themeShade="BF"/>
                <w:sz w:val="20"/>
                <w:szCs w:val="20"/>
                <w:lang w:val="ka-GE"/>
              </w:rPr>
            </w:pPr>
            <w:r w:rsidRPr="00FC0492">
              <w:rPr>
                <w:rFonts w:ascii="Sylfaen" w:hAnsi="Sylfaen"/>
                <w:b/>
                <w:sz w:val="20"/>
                <w:szCs w:val="20"/>
                <w:lang w:val="ka-GE"/>
              </w:rPr>
              <w:t>აგრარული ფაკულტეტი</w:t>
            </w:r>
          </w:p>
        </w:tc>
      </w:tr>
      <w:tr w:rsidR="001B17D0" w:rsidRPr="0073290F"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b/>
                <w:sz w:val="20"/>
                <w:szCs w:val="20"/>
                <w:lang w:val="ka-GE"/>
              </w:rPr>
            </w:pPr>
            <w:r w:rsidRPr="00FC0492">
              <w:rPr>
                <w:rFonts w:ascii="Sylfaen" w:hAnsi="Sylfaen" w:cs="Sylfaen"/>
                <w:b/>
                <w:sz w:val="20"/>
                <w:szCs w:val="20"/>
                <w:lang w:val="ka-GE"/>
              </w:rPr>
              <w:t>პროგრამის</w:t>
            </w:r>
            <w:r w:rsidRPr="00FC0492">
              <w:rPr>
                <w:rFonts w:ascii="Sylfaen" w:hAnsi="Sylfaen"/>
                <w:b/>
                <w:sz w:val="20"/>
                <w:szCs w:val="20"/>
                <w:lang w:val="ka-GE"/>
              </w:rPr>
              <w:t xml:space="preserve"> </w:t>
            </w:r>
            <w:r w:rsidRPr="00FC0492">
              <w:rPr>
                <w:rFonts w:ascii="Sylfaen" w:hAnsi="Sylfaen" w:cs="Sylfaen"/>
                <w:b/>
                <w:sz w:val="20"/>
                <w:szCs w:val="20"/>
                <w:lang w:val="ka-GE"/>
              </w:rPr>
              <w:t>დასახელება</w:t>
            </w:r>
          </w:p>
        </w:tc>
        <w:tc>
          <w:tcPr>
            <w:tcW w:w="7264" w:type="dxa"/>
            <w:shd w:val="clear" w:color="auto" w:fill="auto"/>
            <w:vAlign w:val="center"/>
          </w:tcPr>
          <w:p w:rsidR="00634F71" w:rsidRPr="00FC0492" w:rsidRDefault="00634F71" w:rsidP="00FC0492">
            <w:pPr>
              <w:autoSpaceDE w:val="0"/>
              <w:autoSpaceDN w:val="0"/>
              <w:adjustRightInd w:val="0"/>
              <w:spacing w:after="0" w:line="240" w:lineRule="auto"/>
              <w:rPr>
                <w:rFonts w:ascii="Sylfaen" w:hAnsi="Sylfaen" w:cs="Sylfaen"/>
                <w:b/>
                <w:sz w:val="20"/>
                <w:szCs w:val="20"/>
                <w:lang w:val="ka-GE"/>
              </w:rPr>
            </w:pPr>
            <w:r w:rsidRPr="00FC0492">
              <w:rPr>
                <w:rFonts w:ascii="Sylfaen" w:hAnsi="Sylfaen"/>
                <w:b/>
                <w:sz w:val="20"/>
                <w:szCs w:val="20"/>
                <w:lang w:val="ka-GE"/>
              </w:rPr>
              <w:t xml:space="preserve">საბაკალავრო </w:t>
            </w:r>
            <w:r w:rsidR="00E92F4D" w:rsidRPr="00FC0492">
              <w:rPr>
                <w:rFonts w:ascii="Sylfaen" w:hAnsi="Sylfaen"/>
                <w:b/>
                <w:sz w:val="20"/>
                <w:szCs w:val="20"/>
                <w:lang w:val="ka-GE"/>
              </w:rPr>
              <w:t>Minor</w:t>
            </w:r>
            <w:r w:rsidRPr="00FC0492">
              <w:rPr>
                <w:rFonts w:ascii="Sylfaen" w:hAnsi="Sylfaen"/>
                <w:b/>
                <w:sz w:val="20"/>
                <w:szCs w:val="20"/>
                <w:lang w:val="ka-GE"/>
              </w:rPr>
              <w:t xml:space="preserve"> </w:t>
            </w:r>
            <w:r w:rsidR="00B22B18" w:rsidRPr="00FC0492">
              <w:rPr>
                <w:rFonts w:ascii="Sylfaen" w:hAnsi="Sylfaen" w:cs="Sylfaen"/>
                <w:b/>
                <w:sz w:val="20"/>
                <w:szCs w:val="20"/>
                <w:lang w:val="ka-GE"/>
              </w:rPr>
              <w:t>პროგრამა</w:t>
            </w:r>
            <w:r w:rsidR="00342140" w:rsidRPr="00FC0492">
              <w:rPr>
                <w:rFonts w:ascii="Sylfaen" w:hAnsi="Sylfaen" w:cs="Sylfaen"/>
                <w:b/>
                <w:sz w:val="20"/>
                <w:szCs w:val="20"/>
                <w:lang w:val="ka-GE"/>
              </w:rPr>
              <w:t xml:space="preserve"> </w:t>
            </w:r>
            <w:r w:rsidRPr="00FC0492">
              <w:rPr>
                <w:rFonts w:ascii="Sylfaen" w:hAnsi="Sylfaen"/>
                <w:b/>
                <w:sz w:val="20"/>
                <w:szCs w:val="20"/>
                <w:lang w:val="ka-GE"/>
              </w:rPr>
              <w:t>„საბაღო-საპარკო მეურნეობა</w:t>
            </w:r>
            <w:r w:rsidRPr="00FC0492">
              <w:rPr>
                <w:rFonts w:ascii="Sylfaen" w:hAnsi="Sylfaen" w:cs="Sylfaen"/>
                <w:b/>
                <w:sz w:val="20"/>
                <w:szCs w:val="20"/>
                <w:lang w:val="ka-GE"/>
              </w:rPr>
              <w:t xml:space="preserve">“ </w:t>
            </w:r>
          </w:p>
          <w:p w:rsidR="001B17D0" w:rsidRPr="00FC0492" w:rsidRDefault="00634F71" w:rsidP="00FC0492">
            <w:pPr>
              <w:spacing w:after="0" w:line="240" w:lineRule="auto"/>
              <w:jc w:val="both"/>
              <w:rPr>
                <w:rFonts w:ascii="Sylfaen" w:hAnsi="Sylfaen"/>
                <w:color w:val="7B7B7B" w:themeColor="accent3" w:themeShade="BF"/>
                <w:sz w:val="20"/>
                <w:szCs w:val="20"/>
                <w:lang w:val="ka-GE"/>
              </w:rPr>
            </w:pPr>
            <w:r w:rsidRPr="00FC0492">
              <w:rPr>
                <w:rFonts w:ascii="Sylfaen" w:hAnsi="Sylfaen" w:cs="Sylfaen"/>
                <w:b/>
                <w:sz w:val="20"/>
                <w:szCs w:val="20"/>
                <w:lang w:val="ka-GE"/>
              </w:rPr>
              <w:t>Garden and Park Agriculture</w:t>
            </w:r>
          </w:p>
        </w:tc>
      </w:tr>
      <w:tr w:rsidR="001B17D0" w:rsidRPr="00FC0492"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b/>
                <w:sz w:val="20"/>
                <w:szCs w:val="20"/>
                <w:lang w:val="ka-GE"/>
              </w:rPr>
            </w:pPr>
            <w:r w:rsidRPr="00FC0492">
              <w:rPr>
                <w:rFonts w:ascii="Sylfaen" w:hAnsi="Sylfaen" w:cs="Sylfaen"/>
                <w:b/>
                <w:sz w:val="20"/>
                <w:szCs w:val="20"/>
                <w:lang w:val="ka-GE"/>
              </w:rPr>
              <w:t>მისანიჭებელი</w:t>
            </w:r>
            <w:r w:rsidRPr="00FC0492">
              <w:rPr>
                <w:rFonts w:ascii="Sylfaen" w:hAnsi="Sylfaen"/>
                <w:b/>
                <w:sz w:val="20"/>
                <w:szCs w:val="20"/>
                <w:lang w:val="ka-GE"/>
              </w:rPr>
              <w:t xml:space="preserve"> </w:t>
            </w:r>
            <w:r w:rsidRPr="00FC0492">
              <w:rPr>
                <w:rFonts w:ascii="Sylfaen" w:hAnsi="Sylfaen" w:cs="Sylfaen"/>
                <w:b/>
                <w:sz w:val="20"/>
                <w:szCs w:val="20"/>
                <w:lang w:val="ka-GE"/>
              </w:rPr>
              <w:t>აკადემიური</w:t>
            </w:r>
            <w:r w:rsidRPr="00FC0492">
              <w:rPr>
                <w:rFonts w:ascii="Sylfaen" w:hAnsi="Sylfaen"/>
                <w:b/>
                <w:sz w:val="20"/>
                <w:szCs w:val="20"/>
                <w:lang w:val="ka-GE"/>
              </w:rPr>
              <w:t xml:space="preserve"> </w:t>
            </w:r>
            <w:r w:rsidRPr="00FC0492">
              <w:rPr>
                <w:rFonts w:ascii="Sylfaen" w:hAnsi="Sylfaen" w:cs="Sylfaen"/>
                <w:b/>
                <w:sz w:val="20"/>
                <w:szCs w:val="20"/>
                <w:lang w:val="ka-GE"/>
              </w:rPr>
              <w:t>ხარისხი</w:t>
            </w:r>
            <w:r w:rsidRPr="00FC0492">
              <w:rPr>
                <w:rFonts w:ascii="Sylfaen" w:hAnsi="Sylfaen"/>
                <w:b/>
                <w:sz w:val="20"/>
                <w:szCs w:val="20"/>
                <w:lang w:val="ka-GE"/>
              </w:rPr>
              <w:t>/</w:t>
            </w:r>
            <w:r w:rsidRPr="00FC0492">
              <w:rPr>
                <w:rFonts w:ascii="Sylfaen" w:hAnsi="Sylfaen" w:cs="Sylfaen"/>
                <w:b/>
                <w:sz w:val="20"/>
                <w:szCs w:val="20"/>
                <w:lang w:val="ka-GE"/>
              </w:rPr>
              <w:t>კვალიფიკაცია</w:t>
            </w:r>
          </w:p>
        </w:tc>
        <w:tc>
          <w:tcPr>
            <w:tcW w:w="7264" w:type="dxa"/>
            <w:shd w:val="clear" w:color="auto" w:fill="auto"/>
            <w:vAlign w:val="center"/>
          </w:tcPr>
          <w:p w:rsidR="001B17D0" w:rsidRPr="00FC0492" w:rsidRDefault="0096344A" w:rsidP="00FC0492">
            <w:pPr>
              <w:spacing w:after="0" w:line="240" w:lineRule="auto"/>
              <w:jc w:val="both"/>
              <w:rPr>
                <w:rFonts w:ascii="Sylfaen" w:hAnsi="Sylfaen"/>
                <w:color w:val="7B7B7B" w:themeColor="accent3" w:themeShade="BF"/>
                <w:sz w:val="20"/>
                <w:szCs w:val="20"/>
                <w:lang w:val="ka-GE"/>
              </w:rPr>
            </w:pPr>
            <w:r w:rsidRPr="00FC0492">
              <w:rPr>
                <w:rFonts w:ascii="Sylfaen" w:hAnsi="Sylfaen" w:cs="Sylfaen"/>
                <w:sz w:val="20"/>
                <w:szCs w:val="20"/>
                <w:lang w:val="ka-GE"/>
              </w:rPr>
              <w:t>დამატებითი სპეციალობის სტუდენტს არ ენიჭება აკადემიური ხარისხი, მიღწეული სწავლის შედეგი აისახება დიპლომის დანართში</w:t>
            </w:r>
          </w:p>
        </w:tc>
      </w:tr>
      <w:tr w:rsidR="001B17D0" w:rsidRPr="00FC0492"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b/>
                <w:sz w:val="20"/>
                <w:szCs w:val="20"/>
                <w:lang w:val="ka-GE"/>
              </w:rPr>
            </w:pPr>
            <w:r w:rsidRPr="00FC0492">
              <w:rPr>
                <w:rFonts w:ascii="Sylfaen" w:hAnsi="Sylfaen" w:cs="Sylfaen"/>
                <w:b/>
                <w:sz w:val="20"/>
                <w:szCs w:val="20"/>
                <w:lang w:val="ka-GE"/>
              </w:rPr>
              <w:t>პროგრამის</w:t>
            </w:r>
            <w:r w:rsidRPr="00FC0492">
              <w:rPr>
                <w:rFonts w:ascii="Sylfaen" w:hAnsi="Sylfaen"/>
                <w:b/>
                <w:sz w:val="20"/>
                <w:szCs w:val="20"/>
                <w:lang w:val="ka-GE"/>
              </w:rPr>
              <w:t xml:space="preserve"> </w:t>
            </w:r>
            <w:r w:rsidRPr="00FC0492">
              <w:rPr>
                <w:rFonts w:ascii="Sylfaen" w:hAnsi="Sylfaen" w:cs="Sylfaen"/>
                <w:b/>
                <w:sz w:val="20"/>
                <w:szCs w:val="20"/>
                <w:lang w:val="ka-GE"/>
              </w:rPr>
              <w:t>ხანგრძლივობა</w:t>
            </w:r>
            <w:r w:rsidRPr="00FC0492">
              <w:rPr>
                <w:rFonts w:ascii="Sylfaen" w:hAnsi="Sylfaen"/>
                <w:b/>
                <w:sz w:val="20"/>
                <w:szCs w:val="20"/>
                <w:lang w:val="ka-GE"/>
              </w:rPr>
              <w:t>/</w:t>
            </w:r>
            <w:r w:rsidRPr="00FC0492">
              <w:rPr>
                <w:rFonts w:ascii="Sylfaen" w:hAnsi="Sylfaen" w:cs="Sylfaen"/>
                <w:b/>
                <w:sz w:val="20"/>
                <w:szCs w:val="20"/>
                <w:lang w:val="ka-GE"/>
              </w:rPr>
              <w:t>მოცულობა</w:t>
            </w:r>
            <w:r w:rsidRPr="00FC0492">
              <w:rPr>
                <w:rFonts w:ascii="Sylfaen" w:hAnsi="Sylfaen"/>
                <w:b/>
                <w:sz w:val="20"/>
                <w:szCs w:val="20"/>
                <w:lang w:val="ka-GE"/>
              </w:rPr>
              <w:t xml:space="preserve"> (</w:t>
            </w:r>
            <w:r w:rsidRPr="00FC0492">
              <w:rPr>
                <w:rFonts w:ascii="Sylfaen" w:hAnsi="Sylfaen" w:cs="Sylfaen"/>
                <w:b/>
                <w:sz w:val="20"/>
                <w:szCs w:val="20"/>
                <w:lang w:val="ka-GE"/>
              </w:rPr>
              <w:t>სემესტრი</w:t>
            </w:r>
            <w:r w:rsidRPr="00FC0492">
              <w:rPr>
                <w:rFonts w:ascii="Sylfaen" w:hAnsi="Sylfaen"/>
                <w:b/>
                <w:sz w:val="20"/>
                <w:szCs w:val="20"/>
                <w:lang w:val="ka-GE"/>
              </w:rPr>
              <w:t xml:space="preserve">, </w:t>
            </w:r>
            <w:r w:rsidRPr="00FC0492">
              <w:rPr>
                <w:rFonts w:ascii="Sylfaen" w:hAnsi="Sylfaen" w:cs="Sylfaen"/>
                <w:b/>
                <w:sz w:val="20"/>
                <w:szCs w:val="20"/>
                <w:lang w:val="ka-GE"/>
              </w:rPr>
              <w:t>კრედიტების</w:t>
            </w:r>
            <w:r w:rsidRPr="00FC0492">
              <w:rPr>
                <w:rFonts w:ascii="Sylfaen" w:hAnsi="Sylfaen"/>
                <w:b/>
                <w:sz w:val="20"/>
                <w:szCs w:val="20"/>
                <w:lang w:val="ka-GE"/>
              </w:rPr>
              <w:t xml:space="preserve"> </w:t>
            </w:r>
            <w:r w:rsidRPr="00FC0492">
              <w:rPr>
                <w:rFonts w:ascii="Sylfaen" w:hAnsi="Sylfaen" w:cs="Sylfaen"/>
                <w:b/>
                <w:sz w:val="20"/>
                <w:szCs w:val="20"/>
                <w:lang w:val="ka-GE"/>
              </w:rPr>
              <w:t>რაოდენობა</w:t>
            </w:r>
            <w:r w:rsidRPr="00FC0492">
              <w:rPr>
                <w:rFonts w:ascii="Sylfaen" w:hAnsi="Sylfaen"/>
                <w:b/>
                <w:sz w:val="20"/>
                <w:szCs w:val="20"/>
                <w:lang w:val="ka-GE"/>
              </w:rPr>
              <w:t>)</w:t>
            </w:r>
          </w:p>
        </w:tc>
        <w:tc>
          <w:tcPr>
            <w:tcW w:w="7264" w:type="dxa"/>
            <w:shd w:val="clear" w:color="auto" w:fill="auto"/>
            <w:vAlign w:val="center"/>
          </w:tcPr>
          <w:p w:rsidR="00634F71" w:rsidRPr="00FC0492" w:rsidRDefault="00634F71" w:rsidP="00FC0492">
            <w:pPr>
              <w:spacing w:after="0" w:line="240" w:lineRule="auto"/>
              <w:ind w:left="374" w:hanging="374"/>
              <w:jc w:val="both"/>
              <w:rPr>
                <w:rFonts w:ascii="Sylfaen" w:hAnsi="Sylfaen"/>
                <w:b/>
                <w:sz w:val="20"/>
                <w:szCs w:val="20"/>
                <w:lang w:val="ka-GE"/>
              </w:rPr>
            </w:pPr>
            <w:r w:rsidRPr="00FC0492">
              <w:rPr>
                <w:rFonts w:ascii="Sylfaen" w:hAnsi="Sylfaen"/>
                <w:b/>
                <w:sz w:val="20"/>
                <w:szCs w:val="20"/>
                <w:lang w:val="ka-GE"/>
              </w:rPr>
              <w:t>3 აკადემიური წელი (6 სემესტრი) _ 60 ECTS  კრედიტი (1500  სთ.)</w:t>
            </w:r>
          </w:p>
          <w:p w:rsidR="001B17D0" w:rsidRPr="00FC0492" w:rsidRDefault="001B17D0" w:rsidP="00FC0492">
            <w:pPr>
              <w:spacing w:after="0" w:line="240" w:lineRule="auto"/>
              <w:jc w:val="both"/>
              <w:rPr>
                <w:rFonts w:ascii="Sylfaen" w:hAnsi="Sylfaen"/>
                <w:color w:val="7B7B7B" w:themeColor="accent3" w:themeShade="BF"/>
                <w:sz w:val="20"/>
                <w:szCs w:val="20"/>
                <w:lang w:val="ka-GE"/>
              </w:rPr>
            </w:pPr>
          </w:p>
        </w:tc>
      </w:tr>
      <w:tr w:rsidR="001B17D0" w:rsidRPr="00FC0492"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b/>
                <w:sz w:val="20"/>
                <w:szCs w:val="20"/>
                <w:lang w:val="ka-GE"/>
              </w:rPr>
            </w:pPr>
            <w:r w:rsidRPr="00FC0492">
              <w:rPr>
                <w:rFonts w:ascii="Sylfaen" w:hAnsi="Sylfaen" w:cs="Sylfaen"/>
                <w:b/>
                <w:sz w:val="20"/>
                <w:szCs w:val="20"/>
                <w:lang w:val="ka-GE"/>
              </w:rPr>
              <w:t>სწავლების</w:t>
            </w:r>
            <w:r w:rsidRPr="00FC0492">
              <w:rPr>
                <w:rFonts w:ascii="Sylfaen" w:hAnsi="Sylfaen"/>
                <w:b/>
                <w:sz w:val="20"/>
                <w:szCs w:val="20"/>
                <w:lang w:val="ka-GE"/>
              </w:rPr>
              <w:t xml:space="preserve"> </w:t>
            </w:r>
            <w:r w:rsidRPr="00FC0492">
              <w:rPr>
                <w:rFonts w:ascii="Sylfaen" w:hAnsi="Sylfaen" w:cs="Sylfaen"/>
                <w:b/>
                <w:sz w:val="20"/>
                <w:szCs w:val="20"/>
                <w:lang w:val="ka-GE"/>
              </w:rPr>
              <w:t>ენა</w:t>
            </w:r>
          </w:p>
        </w:tc>
        <w:tc>
          <w:tcPr>
            <w:tcW w:w="7264" w:type="dxa"/>
            <w:shd w:val="clear" w:color="auto" w:fill="auto"/>
            <w:vAlign w:val="center"/>
          </w:tcPr>
          <w:p w:rsidR="001B17D0" w:rsidRPr="00FC0492" w:rsidRDefault="00451E98" w:rsidP="00FC0492">
            <w:pPr>
              <w:spacing w:after="0" w:line="240" w:lineRule="auto"/>
              <w:jc w:val="both"/>
              <w:rPr>
                <w:rFonts w:ascii="Sylfaen" w:hAnsi="Sylfaen"/>
                <w:color w:val="7B7B7B" w:themeColor="accent3" w:themeShade="BF"/>
                <w:sz w:val="20"/>
                <w:szCs w:val="20"/>
                <w:lang w:val="ka-GE"/>
              </w:rPr>
            </w:pPr>
            <w:r w:rsidRPr="00FC0492">
              <w:rPr>
                <w:rFonts w:ascii="Sylfaen" w:hAnsi="Sylfaen" w:cs="Sylfaen"/>
                <w:sz w:val="20"/>
                <w:szCs w:val="20"/>
                <w:lang w:val="ka-GE"/>
              </w:rPr>
              <w:t>ქართული</w:t>
            </w:r>
          </w:p>
        </w:tc>
      </w:tr>
      <w:tr w:rsidR="001B17D0" w:rsidRPr="00FC0492"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b/>
                <w:sz w:val="20"/>
                <w:szCs w:val="20"/>
                <w:lang w:val="ka-GE"/>
              </w:rPr>
            </w:pPr>
            <w:r w:rsidRPr="00FC0492">
              <w:rPr>
                <w:rFonts w:ascii="Sylfaen" w:hAnsi="Sylfaen" w:cs="Sylfaen"/>
                <w:b/>
                <w:sz w:val="20"/>
                <w:szCs w:val="20"/>
                <w:lang w:val="ka-GE"/>
              </w:rPr>
              <w:t>პროგრამის</w:t>
            </w:r>
            <w:r w:rsidRPr="00FC0492">
              <w:rPr>
                <w:rFonts w:ascii="Sylfaen" w:hAnsi="Sylfaen"/>
                <w:b/>
                <w:sz w:val="20"/>
                <w:szCs w:val="20"/>
                <w:lang w:val="ka-GE"/>
              </w:rPr>
              <w:t xml:space="preserve"> </w:t>
            </w:r>
            <w:r w:rsidRPr="00FC0492">
              <w:rPr>
                <w:rFonts w:ascii="Sylfaen" w:hAnsi="Sylfaen" w:cs="Sylfaen"/>
                <w:b/>
                <w:sz w:val="20"/>
                <w:szCs w:val="20"/>
                <w:lang w:val="ka-GE"/>
              </w:rPr>
              <w:t>შემუშავების</w:t>
            </w:r>
            <w:r w:rsidRPr="00FC0492">
              <w:rPr>
                <w:rFonts w:ascii="Sylfaen" w:hAnsi="Sylfaen"/>
                <w:b/>
                <w:sz w:val="20"/>
                <w:szCs w:val="20"/>
                <w:lang w:val="ka-GE"/>
              </w:rPr>
              <w:t xml:space="preserve"> </w:t>
            </w:r>
            <w:r w:rsidRPr="00FC0492">
              <w:rPr>
                <w:rFonts w:ascii="Sylfaen" w:hAnsi="Sylfaen" w:cs="Sylfaen"/>
                <w:b/>
                <w:sz w:val="20"/>
                <w:szCs w:val="20"/>
                <w:lang w:val="ka-GE"/>
              </w:rPr>
              <w:t>თარიღი</w:t>
            </w:r>
            <w:r w:rsidRPr="00FC0492">
              <w:rPr>
                <w:rFonts w:ascii="Sylfaen" w:hAnsi="Sylfaen"/>
                <w:b/>
                <w:sz w:val="20"/>
                <w:szCs w:val="20"/>
                <w:lang w:val="ka-GE"/>
              </w:rPr>
              <w:t xml:space="preserve"> </w:t>
            </w:r>
            <w:r w:rsidRPr="00FC0492">
              <w:rPr>
                <w:rFonts w:ascii="Sylfaen" w:hAnsi="Sylfaen" w:cs="Sylfaen"/>
                <w:b/>
                <w:sz w:val="20"/>
                <w:szCs w:val="20"/>
                <w:lang w:val="ka-GE"/>
              </w:rPr>
              <w:t>და</w:t>
            </w:r>
            <w:r w:rsidRPr="00FC0492">
              <w:rPr>
                <w:rFonts w:ascii="Sylfaen" w:hAnsi="Sylfaen"/>
                <w:b/>
                <w:sz w:val="20"/>
                <w:szCs w:val="20"/>
                <w:lang w:val="ka-GE"/>
              </w:rPr>
              <w:t xml:space="preserve"> </w:t>
            </w:r>
            <w:r w:rsidRPr="00FC0492">
              <w:rPr>
                <w:rFonts w:ascii="Sylfaen" w:hAnsi="Sylfaen" w:cs="Sylfaen"/>
                <w:b/>
                <w:sz w:val="20"/>
                <w:szCs w:val="20"/>
                <w:lang w:val="ka-GE"/>
              </w:rPr>
              <w:t>განახლების</w:t>
            </w:r>
            <w:r w:rsidRPr="00FC0492">
              <w:rPr>
                <w:rFonts w:ascii="Sylfaen" w:hAnsi="Sylfaen"/>
                <w:b/>
                <w:sz w:val="20"/>
                <w:szCs w:val="20"/>
                <w:lang w:val="ka-GE"/>
              </w:rPr>
              <w:t xml:space="preserve"> </w:t>
            </w:r>
            <w:r w:rsidRPr="00FC0492">
              <w:rPr>
                <w:rFonts w:ascii="Sylfaen" w:hAnsi="Sylfaen" w:cs="Sylfaen"/>
                <w:b/>
                <w:sz w:val="20"/>
                <w:szCs w:val="20"/>
                <w:lang w:val="ka-GE"/>
              </w:rPr>
              <w:t>საკითხი</w:t>
            </w:r>
          </w:p>
        </w:tc>
        <w:tc>
          <w:tcPr>
            <w:tcW w:w="7264" w:type="dxa"/>
            <w:shd w:val="clear" w:color="auto" w:fill="auto"/>
            <w:vAlign w:val="center"/>
          </w:tcPr>
          <w:p w:rsidR="001B17D0" w:rsidRDefault="00634F71" w:rsidP="00FC0492">
            <w:pPr>
              <w:spacing w:after="0" w:line="240" w:lineRule="auto"/>
              <w:outlineLvl w:val="2"/>
              <w:rPr>
                <w:rFonts w:ascii="Sylfaen" w:hAnsi="Sylfaen" w:cs="Sylfaen"/>
                <w:b/>
                <w:sz w:val="20"/>
                <w:szCs w:val="20"/>
                <w:lang w:val="ka-GE" w:eastAsia="ru-RU"/>
              </w:rPr>
            </w:pPr>
            <w:bookmarkStart w:id="0" w:name="_GoBack"/>
            <w:bookmarkEnd w:id="0"/>
            <w:r w:rsidRPr="00FC0492">
              <w:rPr>
                <w:rFonts w:ascii="Sylfaen" w:hAnsi="Sylfaen" w:cs="Sylfaen"/>
                <w:b/>
                <w:noProof/>
                <w:sz w:val="20"/>
                <w:szCs w:val="20"/>
                <w:lang w:val="ka-GE" w:eastAsia="ru-RU"/>
              </w:rPr>
              <w:t>აკრედიტაცია გაიარა 2018 წლის 16.09. გადაწყვეტილება №19</w:t>
            </w:r>
            <w:r w:rsidR="00451E98" w:rsidRPr="00FC0492">
              <w:rPr>
                <w:rFonts w:ascii="Sylfaen" w:hAnsi="Sylfaen" w:cs="Sylfaen"/>
                <w:b/>
                <w:sz w:val="20"/>
                <w:szCs w:val="20"/>
                <w:lang w:val="ka-GE" w:eastAsia="ru-RU"/>
              </w:rPr>
              <w:t xml:space="preserve"> </w:t>
            </w:r>
          </w:p>
          <w:p w:rsidR="00462A3E" w:rsidRPr="00FC0492" w:rsidRDefault="00462A3E" w:rsidP="00FC0492">
            <w:pPr>
              <w:spacing w:after="0" w:line="240" w:lineRule="auto"/>
              <w:outlineLvl w:val="2"/>
              <w:rPr>
                <w:rFonts w:ascii="Sylfaen" w:hAnsi="Sylfaen"/>
                <w:b/>
                <w:color w:val="7B7B7B" w:themeColor="accent3" w:themeShade="BF"/>
                <w:sz w:val="20"/>
                <w:szCs w:val="20"/>
                <w:lang w:val="ka-GE"/>
              </w:rPr>
            </w:pPr>
            <w:r>
              <w:rPr>
                <w:rFonts w:ascii="Sylfaen" w:hAnsi="Sylfaen"/>
                <w:noProof/>
                <w:sz w:val="20"/>
                <w:szCs w:val="20"/>
                <w:lang w:val="ka-GE"/>
              </w:rPr>
              <w:t xml:space="preserve">აკადემიური საბჭოს გადაწყვეტილება  N </w:t>
            </w:r>
            <w:r>
              <w:rPr>
                <w:rFonts w:ascii="Sylfaen" w:hAnsi="Sylfaen"/>
                <w:noProof/>
                <w:sz w:val="20"/>
                <w:szCs w:val="20"/>
              </w:rPr>
              <w:t>1</w:t>
            </w:r>
            <w:r>
              <w:rPr>
                <w:rFonts w:ascii="Sylfaen" w:hAnsi="Sylfaen"/>
                <w:noProof/>
                <w:sz w:val="20"/>
                <w:szCs w:val="20"/>
                <w:lang w:val="ka-GE"/>
              </w:rPr>
              <w:t xml:space="preserve"> (21/22)  17.09.2021</w:t>
            </w:r>
          </w:p>
        </w:tc>
      </w:tr>
      <w:tr w:rsidR="001B17D0" w:rsidRPr="00FC0492"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cs="Sylfaen"/>
                <w:b/>
                <w:sz w:val="20"/>
                <w:szCs w:val="20"/>
                <w:lang w:val="ka-GE"/>
              </w:rPr>
            </w:pPr>
            <w:r w:rsidRPr="00FC0492">
              <w:rPr>
                <w:rFonts w:ascii="Sylfaen" w:hAnsi="Sylfaen" w:cs="Sylfaen"/>
                <w:b/>
                <w:sz w:val="20"/>
                <w:szCs w:val="20"/>
                <w:lang w:val="ka-GE"/>
              </w:rPr>
              <w:t>პროგრამის ხელმძღვანელი/</w:t>
            </w:r>
          </w:p>
          <w:p w:rsidR="001B17D0" w:rsidRPr="00FC0492" w:rsidRDefault="001B17D0" w:rsidP="00FC0492">
            <w:pPr>
              <w:spacing w:after="0" w:line="240" w:lineRule="auto"/>
              <w:rPr>
                <w:rFonts w:ascii="Sylfaen" w:hAnsi="Sylfaen" w:cs="Sylfaen"/>
                <w:b/>
                <w:sz w:val="20"/>
                <w:szCs w:val="20"/>
                <w:lang w:val="ka-GE"/>
              </w:rPr>
            </w:pPr>
            <w:r w:rsidRPr="00FC0492">
              <w:rPr>
                <w:rFonts w:ascii="Sylfaen" w:hAnsi="Sylfaen" w:cs="Sylfaen"/>
                <w:b/>
                <w:sz w:val="20"/>
                <w:szCs w:val="20"/>
                <w:lang w:val="ka-GE"/>
              </w:rPr>
              <w:t>ხელმძღვანელები</w:t>
            </w:r>
          </w:p>
        </w:tc>
        <w:tc>
          <w:tcPr>
            <w:tcW w:w="7264" w:type="dxa"/>
            <w:shd w:val="clear" w:color="auto" w:fill="auto"/>
            <w:vAlign w:val="center"/>
          </w:tcPr>
          <w:p w:rsidR="00634F71" w:rsidRPr="00FC0492" w:rsidRDefault="00657206" w:rsidP="00FC0492">
            <w:pPr>
              <w:spacing w:after="0" w:line="240" w:lineRule="auto"/>
              <w:jc w:val="both"/>
              <w:rPr>
                <w:rFonts w:ascii="Sylfaen" w:hAnsi="Sylfaen"/>
                <w:noProof/>
                <w:sz w:val="20"/>
                <w:szCs w:val="20"/>
                <w:lang w:val="ka-GE"/>
              </w:rPr>
            </w:pPr>
            <w:r w:rsidRPr="00FC0492">
              <w:rPr>
                <w:rFonts w:ascii="Sylfaen" w:eastAsia="Arial Unicode MS" w:hAnsi="Sylfaen" w:cs="Arial Unicode MS"/>
                <w:b/>
                <w:noProof/>
                <w:color w:val="000000"/>
                <w:sz w:val="20"/>
                <w:szCs w:val="20"/>
                <w:lang w:val="ka-GE"/>
              </w:rPr>
              <w:t>ეთერ ბენიძე</w:t>
            </w:r>
            <w:r w:rsidR="00634F71" w:rsidRPr="00FC0492">
              <w:rPr>
                <w:rFonts w:ascii="Sylfaen" w:eastAsia="Arial Unicode MS" w:hAnsi="Sylfaen" w:cs="Arial Unicode MS"/>
                <w:b/>
                <w:noProof/>
                <w:color w:val="000000"/>
                <w:sz w:val="20"/>
                <w:szCs w:val="20"/>
                <w:lang w:val="ka-GE"/>
              </w:rPr>
              <w:t xml:space="preserve"> - </w:t>
            </w:r>
            <w:r w:rsidR="00634F71" w:rsidRPr="00FC0492">
              <w:rPr>
                <w:rFonts w:ascii="Sylfaen" w:eastAsia="Arial Unicode MS" w:hAnsi="Sylfaen" w:cs="Arial Unicode MS"/>
                <w:noProof/>
                <w:color w:val="000000"/>
                <w:sz w:val="20"/>
                <w:szCs w:val="20"/>
                <w:lang w:val="ka-GE"/>
              </w:rPr>
              <w:t xml:space="preserve">სოფლის მეურნეობის მეცნიერებათა კანდიდატი, სოფლის მეურნეობის აკადემიური დოქტორი, ასოცირებული პროფესორი. </w:t>
            </w:r>
            <w:r w:rsidR="00634F71" w:rsidRPr="00FC0492">
              <w:rPr>
                <w:rFonts w:ascii="Sylfaen" w:hAnsi="Sylfaen"/>
                <w:noProof/>
                <w:sz w:val="20"/>
                <w:szCs w:val="20"/>
                <w:lang w:val="ka-GE"/>
              </w:rPr>
              <w:t>აგრარული ფაკულტეტი. ტურიზმისა და ლანდშაფტური არქიტექტურის დეპარტამენტი.</w:t>
            </w:r>
          </w:p>
          <w:p w:rsidR="00634F71" w:rsidRPr="00FC0492" w:rsidRDefault="00634F71" w:rsidP="00FC0492">
            <w:pPr>
              <w:spacing w:after="0" w:line="240" w:lineRule="auto"/>
              <w:jc w:val="both"/>
              <w:rPr>
                <w:rFonts w:ascii="Sylfaen" w:eastAsia="Arial Unicode MS" w:hAnsi="Sylfaen" w:cs="Arial Unicode MS"/>
                <w:noProof/>
                <w:color w:val="000000"/>
                <w:sz w:val="20"/>
                <w:szCs w:val="20"/>
                <w:lang w:val="ka-GE"/>
              </w:rPr>
            </w:pPr>
            <w:r w:rsidRPr="00FC0492">
              <w:rPr>
                <w:rFonts w:ascii="Sylfaen" w:hAnsi="Sylfaen"/>
                <w:sz w:val="20"/>
                <w:szCs w:val="20"/>
                <w:lang w:val="ka-GE"/>
              </w:rPr>
              <w:t xml:space="preserve">ტელ. </w:t>
            </w:r>
            <w:r w:rsidRPr="00FC0492">
              <w:rPr>
                <w:rFonts w:ascii="Sylfaen" w:eastAsia="Calibri" w:hAnsi="Sylfaen"/>
                <w:noProof/>
                <w:sz w:val="20"/>
                <w:szCs w:val="20"/>
                <w:lang w:val="ka-GE"/>
              </w:rPr>
              <w:sym w:font="Wingdings" w:char="F028"/>
            </w:r>
            <w:r w:rsidRPr="00FC0492">
              <w:rPr>
                <w:rFonts w:ascii="Sylfaen" w:eastAsia="Calibri" w:hAnsi="Sylfaen"/>
                <w:noProof/>
                <w:sz w:val="20"/>
                <w:szCs w:val="20"/>
                <w:lang w:val="ka-GE"/>
              </w:rPr>
              <w:t xml:space="preserve">  -  </w:t>
            </w:r>
            <w:r w:rsidRPr="00FC0492">
              <w:rPr>
                <w:rFonts w:ascii="Sylfaen" w:eastAsia="Arial Unicode MS" w:hAnsi="Sylfaen" w:cs="Arial Unicode MS"/>
                <w:noProof/>
                <w:color w:val="000000"/>
                <w:sz w:val="20"/>
                <w:szCs w:val="20"/>
                <w:lang w:val="ka-GE"/>
              </w:rPr>
              <w:t xml:space="preserve">   0(431)27 77 66;  (სამსახური)</w:t>
            </w:r>
          </w:p>
          <w:p w:rsidR="00634F71" w:rsidRPr="00FC0492" w:rsidRDefault="00634F71" w:rsidP="00FC0492">
            <w:pPr>
              <w:tabs>
                <w:tab w:val="left" w:pos="929"/>
              </w:tabs>
              <w:spacing w:after="0" w:line="240" w:lineRule="auto"/>
              <w:ind w:firstLine="1049"/>
              <w:jc w:val="both"/>
              <w:rPr>
                <w:rFonts w:ascii="Sylfaen" w:eastAsia="Arial Unicode MS" w:hAnsi="Sylfaen" w:cs="Arial Unicode MS"/>
                <w:noProof/>
                <w:color w:val="000000"/>
                <w:sz w:val="20"/>
                <w:szCs w:val="20"/>
                <w:lang w:val="ka-GE"/>
              </w:rPr>
            </w:pPr>
            <w:r w:rsidRPr="00FC0492">
              <w:rPr>
                <w:rFonts w:ascii="Sylfaen" w:eastAsia="Arial Unicode MS" w:hAnsi="Sylfaen" w:cs="Arial Unicode MS"/>
                <w:noProof/>
                <w:color w:val="000000"/>
                <w:sz w:val="20"/>
                <w:szCs w:val="20"/>
                <w:lang w:val="ka-GE"/>
              </w:rPr>
              <w:t>მობილური:  5</w:t>
            </w:r>
            <w:r w:rsidR="00657206" w:rsidRPr="00FC0492">
              <w:rPr>
                <w:rFonts w:ascii="Sylfaen" w:eastAsia="Arial Unicode MS" w:hAnsi="Sylfaen" w:cs="Arial Unicode MS"/>
                <w:noProof/>
                <w:color w:val="000000"/>
                <w:sz w:val="20"/>
                <w:szCs w:val="20"/>
                <w:lang w:val="ka-GE"/>
              </w:rPr>
              <w:t>93 59 62 24</w:t>
            </w:r>
            <w:r w:rsidRPr="00FC0492">
              <w:rPr>
                <w:rFonts w:ascii="Sylfaen" w:eastAsia="Arial Unicode MS" w:hAnsi="Sylfaen" w:cs="Arial Unicode MS"/>
                <w:noProof/>
                <w:color w:val="000000"/>
                <w:sz w:val="20"/>
                <w:szCs w:val="20"/>
                <w:lang w:val="ka-GE"/>
              </w:rPr>
              <w:t>;</w:t>
            </w:r>
          </w:p>
          <w:p w:rsidR="00657206" w:rsidRPr="00FC0492" w:rsidRDefault="00634F71" w:rsidP="00FC0492">
            <w:pPr>
              <w:spacing w:after="0" w:line="240" w:lineRule="auto"/>
              <w:ind w:left="294" w:hanging="294"/>
              <w:jc w:val="both"/>
              <w:rPr>
                <w:rFonts w:ascii="Sylfaen" w:eastAsia="Arial Unicode MS" w:hAnsi="Sylfaen" w:cs="Arial Unicode MS"/>
                <w:noProof/>
                <w:sz w:val="20"/>
                <w:szCs w:val="20"/>
                <w:lang w:val="ka-GE"/>
              </w:rPr>
            </w:pPr>
            <w:r w:rsidRPr="00FC0492">
              <w:rPr>
                <w:rFonts w:ascii="Sylfaen" w:eastAsia="Arial Unicode MS" w:hAnsi="Sylfaen" w:cs="Arial Unicode MS"/>
                <w:noProof/>
                <w:color w:val="000000"/>
                <w:sz w:val="20"/>
                <w:szCs w:val="20"/>
                <w:lang w:val="ka-GE"/>
              </w:rPr>
              <w:t xml:space="preserve"> </w:t>
            </w:r>
            <w:r w:rsidRPr="00FC0492">
              <w:rPr>
                <w:rFonts w:ascii="Sylfaen" w:hAnsi="Sylfaen"/>
                <w:noProof/>
                <w:sz w:val="20"/>
                <w:szCs w:val="20"/>
                <w:lang w:val="ka-GE"/>
              </w:rPr>
              <w:t>ელ.ფოსტა:</w:t>
            </w:r>
            <w:r w:rsidRPr="00FC0492">
              <w:rPr>
                <w:rFonts w:ascii="Sylfaen" w:eastAsia="Arial Unicode MS" w:hAnsi="Sylfaen" w:cs="Arial Unicode MS"/>
                <w:noProof/>
                <w:color w:val="000000"/>
                <w:sz w:val="20"/>
                <w:szCs w:val="20"/>
                <w:lang w:val="ka-GE"/>
              </w:rPr>
              <w:t xml:space="preserve">   </w:t>
            </w:r>
            <w:r w:rsidRPr="00FC0492">
              <w:rPr>
                <w:rFonts w:ascii="Sylfaen" w:hAnsi="Sylfaen"/>
                <w:b/>
                <w:noProof/>
                <w:color w:val="000000"/>
                <w:sz w:val="20"/>
                <w:szCs w:val="20"/>
                <w:lang w:val="ka-GE"/>
              </w:rPr>
              <w:t xml:space="preserve"> e-mail</w:t>
            </w:r>
            <w:r w:rsidRPr="00FC0492">
              <w:rPr>
                <w:rFonts w:ascii="Sylfaen" w:hAnsi="Sylfaen"/>
                <w:noProof/>
                <w:color w:val="000000"/>
                <w:sz w:val="20"/>
                <w:szCs w:val="20"/>
                <w:lang w:val="ka-GE"/>
              </w:rPr>
              <w:t xml:space="preserve">: </w:t>
            </w:r>
            <w:r w:rsidRPr="00FC0492">
              <w:rPr>
                <w:rFonts w:ascii="Sylfaen" w:eastAsia="Arial Unicode MS" w:hAnsi="Sylfaen" w:cs="Arial Unicode MS"/>
                <w:noProof/>
                <w:color w:val="000000"/>
                <w:sz w:val="20"/>
                <w:szCs w:val="20"/>
                <w:lang w:val="ka-GE"/>
              </w:rPr>
              <w:t xml:space="preserve"> </w:t>
            </w:r>
            <w:hyperlink r:id="rId7" w:history="1">
              <w:r w:rsidR="00657206" w:rsidRPr="00FC0492">
                <w:rPr>
                  <w:rStyle w:val="Hyperlink"/>
                  <w:rFonts w:ascii="Sylfaen" w:hAnsi="Sylfaen"/>
                  <w:sz w:val="20"/>
                  <w:szCs w:val="20"/>
                  <w:lang w:val="ka-GE"/>
                </w:rPr>
                <w:t>eter.benidze@atsu.edu.ge</w:t>
              </w:r>
            </w:hyperlink>
          </w:p>
          <w:p w:rsidR="00657206" w:rsidRPr="00FC0492" w:rsidRDefault="00657206" w:rsidP="00FC0492">
            <w:pPr>
              <w:spacing w:after="0" w:line="240" w:lineRule="auto"/>
              <w:ind w:left="294" w:hanging="294"/>
              <w:jc w:val="both"/>
              <w:rPr>
                <w:rFonts w:ascii="Sylfaen" w:eastAsia="Arial Unicode MS" w:hAnsi="Sylfaen" w:cs="Arial Unicode MS"/>
                <w:noProof/>
                <w:sz w:val="20"/>
                <w:szCs w:val="20"/>
                <w:lang w:val="ka-GE"/>
              </w:rPr>
            </w:pPr>
            <w:r w:rsidRPr="00FC0492">
              <w:rPr>
                <w:rFonts w:ascii="Sylfaen" w:hAnsi="Sylfaen"/>
                <w:sz w:val="20"/>
                <w:szCs w:val="20"/>
                <w:lang w:val="ka-GE"/>
              </w:rPr>
              <w:t xml:space="preserve">              </w:t>
            </w:r>
            <w:hyperlink r:id="rId8" w:history="1">
              <w:r w:rsidRPr="00FC0492">
                <w:rPr>
                  <w:rStyle w:val="Hyperlink"/>
                  <w:rFonts w:ascii="Sylfaen" w:eastAsia="Arial Unicode MS" w:hAnsi="Sylfaen" w:cs="Arial Unicode MS"/>
                  <w:noProof/>
                  <w:sz w:val="20"/>
                  <w:szCs w:val="20"/>
                  <w:lang w:val="ka-GE"/>
                </w:rPr>
                <w:t>Eteri@benidze.net</w:t>
              </w:r>
            </w:hyperlink>
            <w:r w:rsidRPr="00FC0492">
              <w:rPr>
                <w:rFonts w:ascii="Sylfaen" w:eastAsia="Arial Unicode MS" w:hAnsi="Sylfaen" w:cs="Arial Unicode MS"/>
                <w:noProof/>
                <w:sz w:val="20"/>
                <w:szCs w:val="20"/>
                <w:lang w:val="ka-GE"/>
              </w:rPr>
              <w:t>.</w:t>
            </w:r>
          </w:p>
          <w:p w:rsidR="00657206" w:rsidRPr="00FC0492" w:rsidRDefault="00657206" w:rsidP="00FC0492">
            <w:pPr>
              <w:spacing w:after="0" w:line="240" w:lineRule="auto"/>
              <w:ind w:left="294" w:hanging="294"/>
              <w:jc w:val="both"/>
              <w:rPr>
                <w:rFonts w:ascii="Sylfaen" w:eastAsia="Arial Unicode MS" w:hAnsi="Sylfaen" w:cs="Arial Unicode MS"/>
                <w:noProof/>
                <w:sz w:val="20"/>
                <w:szCs w:val="20"/>
                <w:lang w:val="ka-GE"/>
              </w:rPr>
            </w:pPr>
          </w:p>
        </w:tc>
      </w:tr>
      <w:tr w:rsidR="001B17D0" w:rsidRPr="00FC0492" w:rsidTr="00AC1845">
        <w:trPr>
          <w:trHeight w:val="710"/>
        </w:trPr>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b/>
                <w:sz w:val="20"/>
                <w:szCs w:val="20"/>
                <w:lang w:val="ka-GE"/>
              </w:rPr>
            </w:pPr>
            <w:r w:rsidRPr="00FC0492">
              <w:rPr>
                <w:rFonts w:ascii="Sylfaen" w:hAnsi="Sylfaen" w:cs="Sylfaen"/>
                <w:b/>
                <w:sz w:val="20"/>
                <w:szCs w:val="20"/>
                <w:lang w:val="ka-GE"/>
              </w:rPr>
              <w:t>პროგრამაზე</w:t>
            </w:r>
            <w:r w:rsidRPr="00FC0492">
              <w:rPr>
                <w:rFonts w:ascii="Sylfaen" w:hAnsi="Sylfaen"/>
                <w:b/>
                <w:sz w:val="20"/>
                <w:szCs w:val="20"/>
                <w:lang w:val="ka-GE"/>
              </w:rPr>
              <w:t xml:space="preserve"> </w:t>
            </w:r>
            <w:r w:rsidRPr="00FC0492">
              <w:rPr>
                <w:rFonts w:ascii="Sylfaen" w:hAnsi="Sylfaen" w:cs="Sylfaen"/>
                <w:b/>
                <w:sz w:val="20"/>
                <w:szCs w:val="20"/>
                <w:lang w:val="ka-GE"/>
              </w:rPr>
              <w:t>დაშვების</w:t>
            </w:r>
            <w:r w:rsidRPr="00FC0492">
              <w:rPr>
                <w:rFonts w:ascii="Sylfaen" w:hAnsi="Sylfaen"/>
                <w:b/>
                <w:sz w:val="20"/>
                <w:szCs w:val="20"/>
                <w:lang w:val="ka-GE"/>
              </w:rPr>
              <w:t xml:space="preserve"> </w:t>
            </w:r>
            <w:r w:rsidRPr="00FC0492">
              <w:rPr>
                <w:rFonts w:ascii="Sylfaen" w:hAnsi="Sylfaen" w:cs="Sylfaen"/>
                <w:b/>
                <w:sz w:val="20"/>
                <w:szCs w:val="20"/>
                <w:lang w:val="ka-GE"/>
              </w:rPr>
              <w:t>წინაპირობები</w:t>
            </w:r>
            <w:r w:rsidRPr="00FC0492">
              <w:rPr>
                <w:rFonts w:ascii="Sylfaen" w:hAnsi="Sylfaen"/>
                <w:b/>
                <w:sz w:val="20"/>
                <w:szCs w:val="20"/>
                <w:lang w:val="ka-GE"/>
              </w:rPr>
              <w:t xml:space="preserve"> (</w:t>
            </w:r>
            <w:r w:rsidRPr="00FC0492">
              <w:rPr>
                <w:rFonts w:ascii="Sylfaen" w:hAnsi="Sylfaen" w:cs="Sylfaen"/>
                <w:b/>
                <w:sz w:val="20"/>
                <w:szCs w:val="20"/>
                <w:lang w:val="ka-GE"/>
              </w:rPr>
              <w:t>მოთხოვნები</w:t>
            </w:r>
            <w:r w:rsidRPr="00FC0492">
              <w:rPr>
                <w:rFonts w:ascii="Sylfaen" w:hAnsi="Sylfaen"/>
                <w:b/>
                <w:sz w:val="20"/>
                <w:szCs w:val="20"/>
                <w:lang w:val="ka-GE"/>
              </w:rPr>
              <w:t>)</w:t>
            </w:r>
          </w:p>
        </w:tc>
        <w:tc>
          <w:tcPr>
            <w:tcW w:w="7264" w:type="dxa"/>
            <w:shd w:val="clear" w:color="auto" w:fill="auto"/>
            <w:vAlign w:val="center"/>
          </w:tcPr>
          <w:p w:rsidR="001B17D0" w:rsidRPr="00FC0492" w:rsidRDefault="00634F71" w:rsidP="00FC0492">
            <w:pPr>
              <w:spacing w:after="0" w:line="240" w:lineRule="auto"/>
              <w:jc w:val="both"/>
              <w:rPr>
                <w:rFonts w:ascii="Sylfaen" w:hAnsi="Sylfaen"/>
                <w:color w:val="7B7B7B" w:themeColor="accent3" w:themeShade="BF"/>
                <w:sz w:val="20"/>
                <w:szCs w:val="20"/>
                <w:lang w:val="ka-GE"/>
              </w:rPr>
            </w:pPr>
            <w:r w:rsidRPr="00FC0492">
              <w:rPr>
                <w:rFonts w:ascii="Sylfaen" w:hAnsi="Sylfaen" w:cs="Sylfaen"/>
                <w:sz w:val="20"/>
                <w:szCs w:val="20"/>
                <w:lang w:val="ka-GE"/>
              </w:rPr>
              <w:t>აღნიშნული დამატებითი სპეციალობის არჩევა შეუძლიათ აკაკი წერეთლის სახელმწიფო უნივერსიტეტის მესამე სემესტრის სტუდენტებს, თავისუფალი არჩევანის საფუძველზე.</w:t>
            </w:r>
          </w:p>
        </w:tc>
      </w:tr>
      <w:tr w:rsidR="001B17D0" w:rsidRPr="00FC0492"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b/>
                <w:sz w:val="20"/>
                <w:szCs w:val="20"/>
                <w:lang w:val="ka-GE"/>
              </w:rPr>
            </w:pPr>
            <w:r w:rsidRPr="00FC0492">
              <w:rPr>
                <w:rFonts w:ascii="Sylfaen" w:hAnsi="Sylfaen" w:cs="Sylfaen"/>
                <w:b/>
                <w:sz w:val="20"/>
                <w:szCs w:val="20"/>
                <w:lang w:val="ka-GE"/>
              </w:rPr>
              <w:t>პროგრამის</w:t>
            </w:r>
            <w:r w:rsidRPr="00FC0492">
              <w:rPr>
                <w:rFonts w:ascii="Sylfaen" w:hAnsi="Sylfaen"/>
                <w:b/>
                <w:sz w:val="20"/>
                <w:szCs w:val="20"/>
                <w:lang w:val="ka-GE"/>
              </w:rPr>
              <w:t xml:space="preserve">  </w:t>
            </w:r>
            <w:r w:rsidRPr="00FC0492">
              <w:rPr>
                <w:rFonts w:ascii="Sylfaen" w:hAnsi="Sylfaen" w:cs="Sylfaen"/>
                <w:b/>
                <w:sz w:val="20"/>
                <w:szCs w:val="20"/>
                <w:lang w:val="ka-GE"/>
              </w:rPr>
              <w:t>მიზნები</w:t>
            </w:r>
          </w:p>
        </w:tc>
        <w:tc>
          <w:tcPr>
            <w:tcW w:w="7264" w:type="dxa"/>
            <w:shd w:val="clear" w:color="auto" w:fill="auto"/>
            <w:vAlign w:val="center"/>
          </w:tcPr>
          <w:p w:rsidR="001B17D0" w:rsidRPr="00FC0492" w:rsidRDefault="00634F71" w:rsidP="00FC0492">
            <w:pPr>
              <w:spacing w:after="0" w:line="240" w:lineRule="auto"/>
              <w:jc w:val="both"/>
              <w:rPr>
                <w:rFonts w:ascii="Sylfaen" w:hAnsi="Sylfaen" w:cs="Sylfaen"/>
                <w:color w:val="7B7B7B" w:themeColor="accent3" w:themeShade="BF"/>
                <w:sz w:val="20"/>
                <w:szCs w:val="20"/>
                <w:lang w:val="ka-GE"/>
              </w:rPr>
            </w:pPr>
            <w:r w:rsidRPr="00FC0492">
              <w:rPr>
                <w:rFonts w:ascii="Sylfaen" w:hAnsi="Sylfaen" w:cs="Sylfaen"/>
                <w:sz w:val="20"/>
                <w:szCs w:val="20"/>
                <w:lang w:val="ka-GE"/>
              </w:rPr>
              <w:t>პროგრამის მიზანია სპეციალისტების მომზადება, რომელთაც გათავისებული ექნებათ ადამიანის საცხოვრებელი გარემოს გამწვანება–კეთილმოწზობის მნიშვნელობა ადამიანისათვის კომფორტული სასიცოცხლო პირობების შექმნაში, ეკოლოგიური წონასწორობის შენარჩუნებაში. მათ შეეძლებათ დეკორატიული მცენარეების სარგავი მასალის გამოყვანა; ღია სივრცეების გარკვეული მონაკვეთების, მცირე ზომის ობიექტების (სკვერები, ბაღები, საკარმიდამო ნაკვეთები და სხვა) გამწვანების პროექტების შექმნა, მათი რეალური განხორციელება გარემოს არსებული პირობების და მხატვრულ–ესტეტიკური მოთხოვნების გათვალისწინებით; ობიექტების შემდგომი მოვლა და ექსპლუატაცია; დახურული სივრცეების გამწვანება; ინტერიერების და თემატური ექსპოზიციების ფლორისტული გაფორმება.</w:t>
            </w:r>
          </w:p>
        </w:tc>
      </w:tr>
      <w:tr w:rsidR="001B17D0" w:rsidRPr="00FC0492" w:rsidTr="00AC1845">
        <w:tc>
          <w:tcPr>
            <w:tcW w:w="10081" w:type="dxa"/>
            <w:gridSpan w:val="2"/>
            <w:shd w:val="clear" w:color="auto" w:fill="DBDBDB" w:themeFill="accent3" w:themeFillTint="66"/>
          </w:tcPr>
          <w:p w:rsidR="001B17D0" w:rsidRPr="00FC0492" w:rsidRDefault="001B17D0" w:rsidP="00FC0492">
            <w:pPr>
              <w:spacing w:after="0" w:line="240" w:lineRule="auto"/>
              <w:rPr>
                <w:rFonts w:ascii="Sylfaen" w:hAnsi="Sylfaen"/>
                <w:b/>
                <w:bCs/>
                <w:sz w:val="20"/>
                <w:szCs w:val="20"/>
                <w:lang w:val="ka-GE"/>
              </w:rPr>
            </w:pPr>
            <w:r w:rsidRPr="00FC0492">
              <w:rPr>
                <w:rFonts w:ascii="Sylfaen" w:hAnsi="Sylfaen" w:cs="Sylfaen"/>
                <w:b/>
                <w:bCs/>
                <w:sz w:val="20"/>
                <w:szCs w:val="20"/>
                <w:lang w:val="ka-GE"/>
              </w:rPr>
              <w:t>სწავლის</w:t>
            </w:r>
            <w:r w:rsidRPr="00FC0492">
              <w:rPr>
                <w:rFonts w:ascii="Sylfaen" w:hAnsi="Sylfaen"/>
                <w:b/>
                <w:bCs/>
                <w:sz w:val="20"/>
                <w:szCs w:val="20"/>
                <w:lang w:val="ka-GE"/>
              </w:rPr>
              <w:t xml:space="preserve"> </w:t>
            </w:r>
            <w:r w:rsidRPr="00FC0492">
              <w:rPr>
                <w:rFonts w:ascii="Sylfaen" w:hAnsi="Sylfaen" w:cs="Sylfaen"/>
                <w:b/>
                <w:bCs/>
                <w:sz w:val="20"/>
                <w:szCs w:val="20"/>
                <w:lang w:val="ka-GE"/>
              </w:rPr>
              <w:t>შედეგები</w:t>
            </w:r>
            <w:r w:rsidRPr="00FC0492">
              <w:rPr>
                <w:rFonts w:ascii="Sylfaen" w:hAnsi="Sylfaen"/>
                <w:b/>
                <w:bCs/>
                <w:sz w:val="20"/>
                <w:szCs w:val="20"/>
                <w:lang w:val="ka-GE"/>
              </w:rPr>
              <w:t xml:space="preserve">  </w:t>
            </w:r>
            <w:r w:rsidRPr="00FC0492">
              <w:rPr>
                <w:rFonts w:ascii="Sylfaen" w:hAnsi="Sylfaen" w:cs="Sylfaen"/>
                <w:b/>
                <w:bCs/>
                <w:sz w:val="20"/>
                <w:szCs w:val="20"/>
                <w:lang w:val="ka-GE"/>
              </w:rPr>
              <w:t>და</w:t>
            </w:r>
            <w:r w:rsidRPr="00FC0492">
              <w:rPr>
                <w:rFonts w:ascii="Sylfaen" w:hAnsi="Sylfaen"/>
                <w:b/>
                <w:bCs/>
                <w:sz w:val="20"/>
                <w:szCs w:val="20"/>
                <w:lang w:val="ka-GE"/>
              </w:rPr>
              <w:t xml:space="preserve"> </w:t>
            </w:r>
            <w:r w:rsidRPr="00FC0492">
              <w:rPr>
                <w:rFonts w:ascii="Sylfaen" w:hAnsi="Sylfaen" w:cs="Sylfaen"/>
                <w:b/>
                <w:bCs/>
                <w:sz w:val="20"/>
                <w:szCs w:val="20"/>
                <w:lang w:val="ka-GE"/>
              </w:rPr>
              <w:t>კომპეტენციები</w:t>
            </w:r>
            <w:r w:rsidRPr="00FC0492">
              <w:rPr>
                <w:rFonts w:ascii="Sylfaen" w:hAnsi="Sylfaen"/>
                <w:b/>
                <w:bCs/>
                <w:sz w:val="20"/>
                <w:szCs w:val="20"/>
                <w:lang w:val="ka-GE"/>
              </w:rPr>
              <w:t xml:space="preserve"> ( </w:t>
            </w:r>
            <w:r w:rsidRPr="00FC0492">
              <w:rPr>
                <w:rFonts w:ascii="Sylfaen" w:hAnsi="Sylfaen" w:cs="Sylfaen"/>
                <w:b/>
                <w:bCs/>
                <w:sz w:val="20"/>
                <w:szCs w:val="20"/>
                <w:lang w:val="ka-GE"/>
              </w:rPr>
              <w:t>ზოგადი</w:t>
            </w:r>
            <w:r w:rsidRPr="00FC0492">
              <w:rPr>
                <w:rFonts w:ascii="Sylfaen" w:hAnsi="Sylfaen"/>
                <w:b/>
                <w:bCs/>
                <w:sz w:val="20"/>
                <w:szCs w:val="20"/>
                <w:lang w:val="ka-GE"/>
              </w:rPr>
              <w:t xml:space="preserve"> </w:t>
            </w:r>
            <w:r w:rsidRPr="00FC0492">
              <w:rPr>
                <w:rFonts w:ascii="Sylfaen" w:hAnsi="Sylfaen" w:cs="Sylfaen"/>
                <w:b/>
                <w:bCs/>
                <w:sz w:val="20"/>
                <w:szCs w:val="20"/>
                <w:lang w:val="ka-GE"/>
              </w:rPr>
              <w:t>და</w:t>
            </w:r>
            <w:r w:rsidRPr="00FC0492">
              <w:rPr>
                <w:rFonts w:ascii="Sylfaen" w:hAnsi="Sylfaen"/>
                <w:b/>
                <w:bCs/>
                <w:sz w:val="20"/>
                <w:szCs w:val="20"/>
                <w:lang w:val="ka-GE"/>
              </w:rPr>
              <w:t xml:space="preserve"> </w:t>
            </w:r>
            <w:r w:rsidRPr="00FC0492">
              <w:rPr>
                <w:rFonts w:ascii="Sylfaen" w:hAnsi="Sylfaen" w:cs="Sylfaen"/>
                <w:b/>
                <w:bCs/>
                <w:sz w:val="20"/>
                <w:szCs w:val="20"/>
                <w:lang w:val="ka-GE"/>
              </w:rPr>
              <w:t>დარგობრივი</w:t>
            </w:r>
            <w:r w:rsidRPr="00FC0492">
              <w:rPr>
                <w:rFonts w:ascii="Sylfaen" w:hAnsi="Sylfaen"/>
                <w:b/>
                <w:bCs/>
                <w:sz w:val="20"/>
                <w:szCs w:val="20"/>
                <w:lang w:val="ka-GE"/>
              </w:rPr>
              <w:t>)</w:t>
            </w:r>
          </w:p>
          <w:p w:rsidR="001B17D0" w:rsidRPr="00FC0492" w:rsidRDefault="001B17D0" w:rsidP="00FC0492">
            <w:pPr>
              <w:spacing w:after="0" w:line="240" w:lineRule="auto"/>
              <w:rPr>
                <w:rFonts w:ascii="Sylfaen" w:hAnsi="Sylfaen"/>
                <w:color w:val="7B7B7B" w:themeColor="accent3" w:themeShade="BF"/>
                <w:sz w:val="20"/>
                <w:szCs w:val="20"/>
                <w:lang w:val="ka-GE"/>
              </w:rPr>
            </w:pPr>
            <w:r w:rsidRPr="00FC0492">
              <w:rPr>
                <w:rFonts w:ascii="Sylfaen" w:hAnsi="Sylfaen" w:cs="Sylfaen"/>
                <w:bCs/>
                <w:sz w:val="20"/>
                <w:szCs w:val="20"/>
                <w:lang w:val="ka-GE"/>
              </w:rPr>
              <w:t>სწავლის</w:t>
            </w:r>
            <w:r w:rsidRPr="00FC0492">
              <w:rPr>
                <w:rFonts w:ascii="Sylfaen" w:hAnsi="Sylfaen"/>
                <w:bCs/>
                <w:sz w:val="20"/>
                <w:szCs w:val="20"/>
                <w:lang w:val="ka-GE"/>
              </w:rPr>
              <w:t xml:space="preserve"> </w:t>
            </w:r>
            <w:r w:rsidRPr="00FC0492">
              <w:rPr>
                <w:rFonts w:ascii="Sylfaen" w:hAnsi="Sylfaen" w:cs="Sylfaen"/>
                <w:bCs/>
                <w:sz w:val="20"/>
                <w:szCs w:val="20"/>
                <w:lang w:val="ka-GE"/>
              </w:rPr>
              <w:t>შედეგები</w:t>
            </w:r>
            <w:r w:rsidRPr="00FC0492">
              <w:rPr>
                <w:rFonts w:ascii="Sylfaen" w:hAnsi="Sylfaen"/>
                <w:bCs/>
                <w:sz w:val="20"/>
                <w:szCs w:val="20"/>
                <w:lang w:val="ka-GE"/>
              </w:rPr>
              <w:t xml:space="preserve"> </w:t>
            </w:r>
            <w:r w:rsidRPr="00FC0492">
              <w:rPr>
                <w:rFonts w:ascii="Sylfaen" w:hAnsi="Sylfaen" w:cs="Sylfaen"/>
                <w:bCs/>
                <w:sz w:val="20"/>
                <w:szCs w:val="20"/>
                <w:lang w:val="ka-GE"/>
              </w:rPr>
              <w:t>უნდა</w:t>
            </w:r>
            <w:r w:rsidRPr="00FC0492">
              <w:rPr>
                <w:rFonts w:ascii="Sylfaen" w:hAnsi="Sylfaen"/>
                <w:bCs/>
                <w:sz w:val="20"/>
                <w:szCs w:val="20"/>
                <w:lang w:val="ka-GE"/>
              </w:rPr>
              <w:t xml:space="preserve"> </w:t>
            </w:r>
            <w:r w:rsidR="00E77A52" w:rsidRPr="00FC0492">
              <w:rPr>
                <w:rFonts w:ascii="Sylfaen" w:hAnsi="Sylfaen"/>
                <w:bCs/>
                <w:sz w:val="20"/>
                <w:szCs w:val="20"/>
                <w:lang w:val="ka-GE"/>
              </w:rPr>
              <w:t xml:space="preserve">შეესაბამებოდეს </w:t>
            </w:r>
            <w:r w:rsidRPr="00FC0492">
              <w:rPr>
                <w:rFonts w:ascii="Sylfaen" w:hAnsi="Sylfaen"/>
                <w:bCs/>
                <w:sz w:val="20"/>
                <w:szCs w:val="20"/>
                <w:lang w:val="ka-GE"/>
              </w:rPr>
              <w:t xml:space="preserve"> </w:t>
            </w:r>
            <w:r w:rsidRPr="00FC0492">
              <w:rPr>
                <w:rFonts w:ascii="Sylfaen" w:hAnsi="Sylfaen" w:cs="Sylfaen"/>
                <w:bCs/>
                <w:sz w:val="20"/>
                <w:szCs w:val="20"/>
                <w:lang w:val="ka-GE"/>
              </w:rPr>
              <w:t>დარგობრივ</w:t>
            </w:r>
            <w:r w:rsidRPr="00FC0492">
              <w:rPr>
                <w:rFonts w:ascii="Sylfaen" w:hAnsi="Sylfaen"/>
                <w:bCs/>
                <w:sz w:val="20"/>
                <w:szCs w:val="20"/>
                <w:lang w:val="ka-GE"/>
              </w:rPr>
              <w:t xml:space="preserve"> </w:t>
            </w:r>
            <w:r w:rsidRPr="00FC0492">
              <w:rPr>
                <w:rFonts w:ascii="Sylfaen" w:hAnsi="Sylfaen" w:cs="Sylfaen"/>
                <w:bCs/>
                <w:sz w:val="20"/>
                <w:szCs w:val="20"/>
                <w:lang w:val="ka-GE"/>
              </w:rPr>
              <w:t>სტანდარტ</w:t>
            </w:r>
            <w:r w:rsidR="00E77A52" w:rsidRPr="00FC0492">
              <w:rPr>
                <w:rFonts w:ascii="Sylfaen" w:hAnsi="Sylfaen" w:cs="Sylfaen"/>
                <w:bCs/>
                <w:sz w:val="20"/>
                <w:szCs w:val="20"/>
                <w:lang w:val="ka-GE"/>
              </w:rPr>
              <w:t xml:space="preserve">ს </w:t>
            </w:r>
            <w:r w:rsidRPr="00FC0492">
              <w:rPr>
                <w:rFonts w:ascii="Sylfaen" w:hAnsi="Sylfaen"/>
                <w:bCs/>
                <w:sz w:val="20"/>
                <w:szCs w:val="20"/>
                <w:lang w:val="ka-GE"/>
              </w:rPr>
              <w:t xml:space="preserve"> </w:t>
            </w:r>
            <w:r w:rsidRPr="00FC0492">
              <w:rPr>
                <w:rFonts w:ascii="Sylfaen" w:hAnsi="Sylfaen" w:cs="Sylfaen"/>
                <w:bCs/>
                <w:sz w:val="20"/>
                <w:szCs w:val="20"/>
                <w:lang w:val="ka-GE"/>
              </w:rPr>
              <w:t>დარგობრივი</w:t>
            </w:r>
            <w:r w:rsidRPr="00FC0492">
              <w:rPr>
                <w:rFonts w:ascii="Sylfaen" w:hAnsi="Sylfaen"/>
                <w:bCs/>
                <w:sz w:val="20"/>
                <w:szCs w:val="20"/>
                <w:lang w:val="ka-GE"/>
              </w:rPr>
              <w:t xml:space="preserve"> </w:t>
            </w:r>
            <w:r w:rsidRPr="00FC0492">
              <w:rPr>
                <w:rFonts w:ascii="Sylfaen" w:hAnsi="Sylfaen" w:cs="Sylfaen"/>
                <w:bCs/>
                <w:sz w:val="20"/>
                <w:szCs w:val="20"/>
                <w:lang w:val="ka-GE"/>
              </w:rPr>
              <w:t>სტანდარტის</w:t>
            </w:r>
            <w:r w:rsidRPr="00FC0492">
              <w:rPr>
                <w:rFonts w:ascii="Sylfaen" w:hAnsi="Sylfaen"/>
                <w:bCs/>
                <w:sz w:val="20"/>
                <w:szCs w:val="20"/>
                <w:lang w:val="ka-GE"/>
              </w:rPr>
              <w:t xml:space="preserve"> </w:t>
            </w:r>
            <w:r w:rsidRPr="00FC0492">
              <w:rPr>
                <w:rFonts w:ascii="Sylfaen" w:hAnsi="Sylfaen" w:cs="Sylfaen"/>
                <w:bCs/>
                <w:sz w:val="20"/>
                <w:szCs w:val="20"/>
                <w:lang w:val="ka-GE"/>
              </w:rPr>
              <w:t>არსებობის</w:t>
            </w:r>
            <w:r w:rsidRPr="00FC0492">
              <w:rPr>
                <w:rFonts w:ascii="Sylfaen" w:hAnsi="Sylfaen"/>
                <w:bCs/>
                <w:sz w:val="20"/>
                <w:szCs w:val="20"/>
                <w:lang w:val="ka-GE"/>
              </w:rPr>
              <w:t xml:space="preserve"> </w:t>
            </w:r>
            <w:r w:rsidRPr="00FC0492">
              <w:rPr>
                <w:rFonts w:ascii="Sylfaen" w:hAnsi="Sylfaen" w:cs="Sylfaen"/>
                <w:bCs/>
                <w:sz w:val="20"/>
                <w:szCs w:val="20"/>
                <w:lang w:val="ka-GE"/>
              </w:rPr>
              <w:t>შემთხვევაში</w:t>
            </w:r>
            <w:r w:rsidRPr="00FC0492">
              <w:rPr>
                <w:rFonts w:ascii="Sylfaen" w:hAnsi="Sylfaen"/>
                <w:bCs/>
                <w:sz w:val="20"/>
                <w:szCs w:val="20"/>
                <w:lang w:val="ka-GE"/>
              </w:rPr>
              <w:t xml:space="preserve">. </w:t>
            </w:r>
            <w:r w:rsidRPr="00FC0492">
              <w:rPr>
                <w:rFonts w:ascii="Sylfaen" w:hAnsi="Sylfaen" w:cs="Sylfaen"/>
                <w:bCs/>
                <w:sz w:val="20"/>
                <w:szCs w:val="20"/>
                <w:lang w:val="ka-GE"/>
              </w:rPr>
              <w:t>სწავლის</w:t>
            </w:r>
            <w:r w:rsidRPr="00FC0492">
              <w:rPr>
                <w:rFonts w:ascii="Sylfaen" w:hAnsi="Sylfaen"/>
                <w:bCs/>
                <w:sz w:val="20"/>
                <w:szCs w:val="20"/>
                <w:lang w:val="ka-GE"/>
              </w:rPr>
              <w:t xml:space="preserve"> </w:t>
            </w:r>
            <w:r w:rsidRPr="00FC0492">
              <w:rPr>
                <w:rFonts w:ascii="Sylfaen" w:hAnsi="Sylfaen" w:cs="Sylfaen"/>
                <w:bCs/>
                <w:sz w:val="20"/>
                <w:szCs w:val="20"/>
                <w:lang w:val="ka-GE"/>
              </w:rPr>
              <w:t>შედეგებში</w:t>
            </w:r>
            <w:r w:rsidRPr="00FC0492">
              <w:rPr>
                <w:rFonts w:ascii="Sylfaen" w:hAnsi="Sylfaen"/>
                <w:bCs/>
                <w:sz w:val="20"/>
                <w:szCs w:val="20"/>
                <w:lang w:val="ka-GE"/>
              </w:rPr>
              <w:t xml:space="preserve"> </w:t>
            </w:r>
            <w:r w:rsidRPr="00FC0492">
              <w:rPr>
                <w:rFonts w:ascii="Sylfaen" w:hAnsi="Sylfaen" w:cs="Sylfaen"/>
                <w:bCs/>
                <w:sz w:val="20"/>
                <w:szCs w:val="20"/>
                <w:lang w:val="ka-GE"/>
              </w:rPr>
              <w:t>აღწერილ</w:t>
            </w:r>
            <w:r w:rsidRPr="00FC0492">
              <w:rPr>
                <w:rFonts w:ascii="Sylfaen" w:hAnsi="Sylfaen"/>
                <w:bCs/>
                <w:sz w:val="20"/>
                <w:szCs w:val="20"/>
                <w:lang w:val="ka-GE"/>
              </w:rPr>
              <w:t xml:space="preserve"> </w:t>
            </w:r>
            <w:r w:rsidRPr="00FC0492">
              <w:rPr>
                <w:rFonts w:ascii="Sylfaen" w:hAnsi="Sylfaen" w:cs="Sylfaen"/>
                <w:bCs/>
                <w:sz w:val="20"/>
                <w:szCs w:val="20"/>
                <w:lang w:val="ka-GE"/>
              </w:rPr>
              <w:t>მოქმედებაზე</w:t>
            </w:r>
            <w:r w:rsidRPr="00FC0492">
              <w:rPr>
                <w:rFonts w:ascii="Sylfaen" w:hAnsi="Sylfaen"/>
                <w:bCs/>
                <w:sz w:val="20"/>
                <w:szCs w:val="20"/>
                <w:lang w:val="ka-GE"/>
              </w:rPr>
              <w:t xml:space="preserve"> </w:t>
            </w:r>
            <w:r w:rsidRPr="00FC0492">
              <w:rPr>
                <w:rFonts w:ascii="Sylfaen" w:hAnsi="Sylfaen" w:cs="Sylfaen"/>
                <w:bCs/>
                <w:sz w:val="20"/>
                <w:szCs w:val="20"/>
                <w:lang w:val="ka-GE"/>
              </w:rPr>
              <w:t>დაკვირვება</w:t>
            </w:r>
            <w:r w:rsidRPr="00FC0492">
              <w:rPr>
                <w:rFonts w:ascii="Sylfaen" w:hAnsi="Sylfaen"/>
                <w:bCs/>
                <w:sz w:val="20"/>
                <w:szCs w:val="20"/>
                <w:lang w:val="ka-GE"/>
              </w:rPr>
              <w:t xml:space="preserve">, </w:t>
            </w:r>
            <w:r w:rsidRPr="00FC0492">
              <w:rPr>
                <w:rFonts w:ascii="Sylfaen" w:hAnsi="Sylfaen" w:cs="Sylfaen"/>
                <w:bCs/>
                <w:sz w:val="20"/>
                <w:szCs w:val="20"/>
                <w:lang w:val="ka-GE"/>
              </w:rPr>
              <w:t>გაზომვა</w:t>
            </w:r>
            <w:r w:rsidRPr="00FC0492">
              <w:rPr>
                <w:rFonts w:ascii="Sylfaen" w:hAnsi="Sylfaen"/>
                <w:bCs/>
                <w:sz w:val="20"/>
                <w:szCs w:val="20"/>
                <w:lang w:val="ka-GE"/>
              </w:rPr>
              <w:t xml:space="preserve"> </w:t>
            </w:r>
            <w:r w:rsidRPr="00FC0492">
              <w:rPr>
                <w:rFonts w:ascii="Sylfaen" w:hAnsi="Sylfaen" w:cs="Sylfaen"/>
                <w:bCs/>
                <w:sz w:val="20"/>
                <w:szCs w:val="20"/>
                <w:lang w:val="ka-GE"/>
              </w:rPr>
              <w:t>შესაძლებელი</w:t>
            </w:r>
            <w:r w:rsidRPr="00FC0492">
              <w:rPr>
                <w:rFonts w:ascii="Sylfaen" w:hAnsi="Sylfaen"/>
                <w:bCs/>
                <w:sz w:val="20"/>
                <w:szCs w:val="20"/>
                <w:lang w:val="ka-GE"/>
              </w:rPr>
              <w:t xml:space="preserve"> </w:t>
            </w:r>
            <w:r w:rsidRPr="00FC0492">
              <w:rPr>
                <w:rFonts w:ascii="Sylfaen" w:hAnsi="Sylfaen" w:cs="Sylfaen"/>
                <w:bCs/>
                <w:sz w:val="20"/>
                <w:szCs w:val="20"/>
                <w:lang w:val="ka-GE"/>
              </w:rPr>
              <w:t>უნდა</w:t>
            </w:r>
            <w:r w:rsidRPr="00FC0492">
              <w:rPr>
                <w:rFonts w:ascii="Sylfaen" w:hAnsi="Sylfaen"/>
                <w:bCs/>
                <w:sz w:val="20"/>
                <w:szCs w:val="20"/>
                <w:lang w:val="ka-GE"/>
              </w:rPr>
              <w:t xml:space="preserve"> </w:t>
            </w:r>
            <w:r w:rsidRPr="00FC0492">
              <w:rPr>
                <w:rFonts w:ascii="Sylfaen" w:hAnsi="Sylfaen" w:cs="Sylfaen"/>
                <w:bCs/>
                <w:sz w:val="20"/>
                <w:szCs w:val="20"/>
                <w:lang w:val="ka-GE"/>
              </w:rPr>
              <w:t>იყოს</w:t>
            </w:r>
            <w:r w:rsidRPr="00FC0492">
              <w:rPr>
                <w:rFonts w:ascii="Sylfaen" w:hAnsi="Sylfaen"/>
                <w:bCs/>
                <w:sz w:val="20"/>
                <w:szCs w:val="20"/>
                <w:lang w:val="ka-GE"/>
              </w:rPr>
              <w:t>.</w:t>
            </w:r>
          </w:p>
        </w:tc>
      </w:tr>
      <w:tr w:rsidR="001B17D0" w:rsidRPr="00FC0492"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cs="Sylfaen"/>
                <w:b/>
                <w:bCs/>
                <w:sz w:val="20"/>
                <w:szCs w:val="20"/>
                <w:lang w:val="ka-GE"/>
              </w:rPr>
            </w:pPr>
            <w:r w:rsidRPr="00FC0492">
              <w:rPr>
                <w:rFonts w:ascii="Sylfaen" w:hAnsi="Sylfaen" w:cs="Sylfaen"/>
                <w:b/>
                <w:bCs/>
                <w:sz w:val="20"/>
                <w:szCs w:val="20"/>
                <w:lang w:val="ka-GE"/>
              </w:rPr>
              <w:t>ცოდნა და გაცნობიერება</w:t>
            </w:r>
          </w:p>
        </w:tc>
        <w:tc>
          <w:tcPr>
            <w:tcW w:w="7264" w:type="dxa"/>
            <w:shd w:val="clear" w:color="auto" w:fill="auto"/>
            <w:vAlign w:val="center"/>
          </w:tcPr>
          <w:p w:rsidR="00246EEE" w:rsidRPr="00FC0492" w:rsidRDefault="00246EEE" w:rsidP="00FC0492">
            <w:pPr>
              <w:autoSpaceDE w:val="0"/>
              <w:autoSpaceDN w:val="0"/>
              <w:adjustRightInd w:val="0"/>
              <w:spacing w:after="0" w:line="240" w:lineRule="auto"/>
              <w:jc w:val="both"/>
              <w:rPr>
                <w:rFonts w:ascii="Sylfaen" w:hAnsi="Sylfaen" w:cs="Sylfaen"/>
                <w:sz w:val="20"/>
                <w:szCs w:val="20"/>
                <w:lang w:val="ka-GE"/>
              </w:rPr>
            </w:pPr>
            <w:r w:rsidRPr="00FC0492">
              <w:rPr>
                <w:rFonts w:ascii="Sylfaen" w:hAnsi="Sylfaen" w:cs="Sylfaen"/>
                <w:sz w:val="20"/>
                <w:szCs w:val="20"/>
                <w:lang w:val="ka-GE"/>
              </w:rPr>
              <w:t>კურსდამთავრებულებს ეცოდინებათ:</w:t>
            </w:r>
          </w:p>
          <w:p w:rsidR="00246EEE" w:rsidRPr="00FC0492" w:rsidRDefault="00246EEE" w:rsidP="00FC0492">
            <w:pPr>
              <w:pStyle w:val="ListParagraph"/>
              <w:numPr>
                <w:ilvl w:val="0"/>
                <w:numId w:val="31"/>
              </w:numPr>
              <w:autoSpaceDE w:val="0"/>
              <w:autoSpaceDN w:val="0"/>
              <w:adjustRightInd w:val="0"/>
              <w:spacing w:after="0" w:line="240" w:lineRule="auto"/>
              <w:ind w:left="292" w:hanging="283"/>
              <w:jc w:val="both"/>
              <w:rPr>
                <w:rFonts w:ascii="Sylfaen" w:hAnsi="Sylfaen" w:cs="Sylfaen"/>
                <w:sz w:val="20"/>
                <w:szCs w:val="20"/>
                <w:lang w:val="ka-GE"/>
              </w:rPr>
            </w:pPr>
            <w:r w:rsidRPr="00FC0492">
              <w:rPr>
                <w:rFonts w:ascii="Sylfaen" w:hAnsi="Sylfaen" w:cs="Sylfaen"/>
                <w:sz w:val="20"/>
                <w:szCs w:val="20"/>
                <w:lang w:val="ka-GE"/>
              </w:rPr>
              <w:t xml:space="preserve">საქართველოს ბაღ-პარკებში ფართოდ გავრცელებული დეკორატიული </w:t>
            </w:r>
            <w:r w:rsidRPr="00FC0492">
              <w:rPr>
                <w:rFonts w:ascii="Sylfaen" w:hAnsi="Sylfaen" w:cs="Sylfaen"/>
                <w:sz w:val="20"/>
                <w:szCs w:val="20"/>
                <w:lang w:val="ka-GE"/>
              </w:rPr>
              <w:lastRenderedPageBreak/>
              <w:t>მერქნიანი და ბალახოვანი (მათ შორის ოთახის) მცენარეების  გარკვეული ასორტიმენტი, მათი ბიო–მორფოლოგიური თავისებურებები, სასიცოცხლო პირობები, მხატვრული ღირებულება, აგროტექნიკა, გამოყენების ფორმები;</w:t>
            </w:r>
          </w:p>
          <w:p w:rsidR="00246EEE" w:rsidRPr="00FC0492" w:rsidRDefault="00246EEE" w:rsidP="00FC0492">
            <w:pPr>
              <w:pStyle w:val="ListParagraph"/>
              <w:numPr>
                <w:ilvl w:val="0"/>
                <w:numId w:val="31"/>
              </w:numPr>
              <w:autoSpaceDE w:val="0"/>
              <w:autoSpaceDN w:val="0"/>
              <w:adjustRightInd w:val="0"/>
              <w:spacing w:after="0" w:line="240" w:lineRule="auto"/>
              <w:ind w:left="292" w:hanging="283"/>
              <w:jc w:val="both"/>
              <w:rPr>
                <w:rFonts w:ascii="Sylfaen" w:hAnsi="Sylfaen" w:cs="Sylfaen"/>
                <w:sz w:val="20"/>
                <w:szCs w:val="20"/>
                <w:lang w:val="ka-GE"/>
              </w:rPr>
            </w:pPr>
            <w:r w:rsidRPr="00FC0492">
              <w:rPr>
                <w:rFonts w:ascii="Sylfaen" w:hAnsi="Sylfaen" w:cs="Sylfaen"/>
                <w:sz w:val="20"/>
                <w:szCs w:val="20"/>
                <w:lang w:val="ka-GE"/>
              </w:rPr>
              <w:t>ეცოდინებათ ისტორიული საბაღო-საპარკო ლანდშაფტების ფორმირების ძირითადი ეტაპები, სტილისტური და კომპოზიციური თავისებურებები, განვითარების თანამედროვე ტენდენციები;</w:t>
            </w:r>
          </w:p>
          <w:p w:rsidR="00246EEE" w:rsidRPr="00FC0492" w:rsidRDefault="00246EEE" w:rsidP="00FC0492">
            <w:pPr>
              <w:pStyle w:val="ListParagraph"/>
              <w:numPr>
                <w:ilvl w:val="0"/>
                <w:numId w:val="31"/>
              </w:numPr>
              <w:autoSpaceDE w:val="0"/>
              <w:autoSpaceDN w:val="0"/>
              <w:adjustRightInd w:val="0"/>
              <w:spacing w:after="0" w:line="240" w:lineRule="auto"/>
              <w:ind w:left="292" w:hanging="283"/>
              <w:jc w:val="both"/>
              <w:rPr>
                <w:rFonts w:ascii="Sylfaen" w:hAnsi="Sylfaen" w:cs="Sylfaen"/>
                <w:sz w:val="20"/>
                <w:szCs w:val="20"/>
                <w:lang w:val="ka-GE"/>
              </w:rPr>
            </w:pPr>
            <w:r w:rsidRPr="00FC0492">
              <w:rPr>
                <w:rFonts w:ascii="Sylfaen" w:hAnsi="Sylfaen" w:cs="Sylfaen"/>
                <w:sz w:val="20"/>
                <w:szCs w:val="20"/>
                <w:lang w:val="ka-GE"/>
              </w:rPr>
              <w:t xml:space="preserve">გარე და შიდა სივრცეების აგეგმვისა და პროექტირების, ჩანაფიქრის გრაფიკულად და თანამედროვე </w:t>
            </w:r>
            <w:r w:rsidRPr="00FC0492">
              <w:rPr>
                <w:rFonts w:ascii="Sylfaen" w:hAnsi="Sylfaen" w:cs="Tahoma"/>
                <w:sz w:val="20"/>
                <w:szCs w:val="20"/>
                <w:lang w:val="ka-GE"/>
              </w:rPr>
              <w:t>3D</w:t>
            </w:r>
            <w:r w:rsidRPr="00FC0492">
              <w:rPr>
                <w:rFonts w:ascii="Sylfaen" w:hAnsi="Sylfaen" w:cs="Sylfaen"/>
                <w:sz w:val="20"/>
                <w:szCs w:val="20"/>
                <w:lang w:val="ka-GE"/>
              </w:rPr>
              <w:t xml:space="preserve"> პროგრამებით გამოსახვის, გამწვანების ობიექტების დაგეგმარების, გაშენებისა და ექსპლუატაციის წესები, მეთოდები;  </w:t>
            </w:r>
          </w:p>
          <w:p w:rsidR="00246EEE" w:rsidRPr="00FC0492" w:rsidRDefault="00246EEE" w:rsidP="00FC0492">
            <w:pPr>
              <w:pStyle w:val="ListParagraph"/>
              <w:numPr>
                <w:ilvl w:val="0"/>
                <w:numId w:val="31"/>
              </w:numPr>
              <w:autoSpaceDE w:val="0"/>
              <w:autoSpaceDN w:val="0"/>
              <w:adjustRightInd w:val="0"/>
              <w:spacing w:after="0" w:line="240" w:lineRule="auto"/>
              <w:ind w:left="292" w:hanging="283"/>
              <w:jc w:val="both"/>
              <w:rPr>
                <w:rFonts w:ascii="Sylfaen" w:hAnsi="Sylfaen" w:cs="Sylfaen"/>
                <w:sz w:val="20"/>
                <w:szCs w:val="20"/>
                <w:lang w:val="ka-GE"/>
              </w:rPr>
            </w:pPr>
            <w:r w:rsidRPr="00FC0492">
              <w:rPr>
                <w:rFonts w:ascii="Sylfaen" w:hAnsi="Sylfaen" w:cs="Sylfaen"/>
                <w:sz w:val="20"/>
                <w:szCs w:val="20"/>
                <w:lang w:val="ka-GE"/>
              </w:rPr>
              <w:t>დეკორატიული მცენარეების თესლით და ვეგეტატიურად გამრავლების წესები და მეთოდები, სანერგეში მათი გამოყვანის ტექნოლოგიები;</w:t>
            </w:r>
          </w:p>
          <w:p w:rsidR="001B17D0" w:rsidRPr="00FC0492" w:rsidRDefault="00246EEE" w:rsidP="00FC0492">
            <w:pPr>
              <w:pStyle w:val="ListParagraph"/>
              <w:numPr>
                <w:ilvl w:val="0"/>
                <w:numId w:val="14"/>
              </w:numPr>
              <w:spacing w:after="0" w:line="240" w:lineRule="auto"/>
              <w:ind w:left="244" w:hanging="270"/>
              <w:jc w:val="both"/>
              <w:rPr>
                <w:rFonts w:ascii="Sylfaen" w:hAnsi="Sylfaen" w:cs="Sylfaen"/>
                <w:sz w:val="20"/>
                <w:szCs w:val="20"/>
                <w:lang w:val="ka-GE"/>
              </w:rPr>
            </w:pPr>
            <w:r w:rsidRPr="00FC0492">
              <w:rPr>
                <w:rFonts w:ascii="Sylfaen" w:eastAsia="Calibri" w:hAnsi="Sylfaen" w:cs="Times New Roman"/>
                <w:noProof/>
                <w:sz w:val="20"/>
                <w:szCs w:val="20"/>
                <w:lang w:val="ka-GE"/>
              </w:rPr>
              <w:t xml:space="preserve">საქართველოს დაცული ტერიტორიების ბუნებრივი მრავალფეროვნება, </w:t>
            </w:r>
            <w:r w:rsidRPr="00FC0492">
              <w:rPr>
                <w:rFonts w:ascii="Sylfaen" w:hAnsi="Sylfaen" w:cs="Sylfaen"/>
                <w:sz w:val="20"/>
                <w:szCs w:val="20"/>
                <w:lang w:val="ka-GE"/>
              </w:rPr>
              <w:t>აცნობიერებენ მწვანე საფარის შენარჩუნების, ტერიტორიების გამწვანება–კეთილმოწყობის მნიშვნელობას ადამიანისათვის კომფორტული და ჯანმრთელი გარემოს შექმნაში.</w:t>
            </w:r>
          </w:p>
        </w:tc>
      </w:tr>
      <w:tr w:rsidR="001B17D0" w:rsidRPr="00FC0492"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cs="Sylfaen"/>
                <w:b/>
                <w:bCs/>
                <w:sz w:val="20"/>
                <w:szCs w:val="20"/>
                <w:lang w:val="ka-GE"/>
              </w:rPr>
            </w:pPr>
            <w:r w:rsidRPr="00FC0492">
              <w:rPr>
                <w:rFonts w:ascii="Sylfaen" w:hAnsi="Sylfaen" w:cs="Sylfaen"/>
                <w:b/>
                <w:bCs/>
                <w:sz w:val="20"/>
                <w:szCs w:val="20"/>
                <w:lang w:val="ka-GE"/>
              </w:rPr>
              <w:lastRenderedPageBreak/>
              <w:t>ცოდნის პრაქტიკაში გამოყენების უნარი</w:t>
            </w:r>
          </w:p>
        </w:tc>
        <w:tc>
          <w:tcPr>
            <w:tcW w:w="7264" w:type="dxa"/>
            <w:shd w:val="clear" w:color="auto" w:fill="auto"/>
            <w:vAlign w:val="center"/>
          </w:tcPr>
          <w:p w:rsidR="00246EEE" w:rsidRPr="00FC0492" w:rsidRDefault="00246EEE" w:rsidP="00FC0492">
            <w:pPr>
              <w:autoSpaceDE w:val="0"/>
              <w:autoSpaceDN w:val="0"/>
              <w:adjustRightInd w:val="0"/>
              <w:spacing w:after="0" w:line="240" w:lineRule="auto"/>
              <w:jc w:val="both"/>
              <w:rPr>
                <w:rFonts w:ascii="Sylfaen" w:hAnsi="Sylfaen" w:cs="Sylfaen"/>
                <w:sz w:val="20"/>
                <w:szCs w:val="20"/>
                <w:lang w:val="ka-GE"/>
              </w:rPr>
            </w:pPr>
            <w:r w:rsidRPr="00FC0492">
              <w:rPr>
                <w:rFonts w:ascii="Sylfaen" w:hAnsi="Sylfaen" w:cs="Sylfaen"/>
                <w:sz w:val="20"/>
                <w:szCs w:val="20"/>
                <w:lang w:val="ka-GE"/>
              </w:rPr>
              <w:t>კურსდამთავრებულებს შეეძლებათ:</w:t>
            </w:r>
          </w:p>
          <w:p w:rsidR="00246EEE" w:rsidRPr="00FC0492" w:rsidRDefault="00246EEE" w:rsidP="00FC0492">
            <w:pPr>
              <w:pStyle w:val="ListParagraph"/>
              <w:numPr>
                <w:ilvl w:val="0"/>
                <w:numId w:val="31"/>
              </w:numPr>
              <w:autoSpaceDE w:val="0"/>
              <w:autoSpaceDN w:val="0"/>
              <w:adjustRightInd w:val="0"/>
              <w:spacing w:after="0" w:line="240" w:lineRule="auto"/>
              <w:ind w:left="292" w:hanging="283"/>
              <w:jc w:val="both"/>
              <w:rPr>
                <w:rFonts w:ascii="Sylfaen" w:hAnsi="Sylfaen" w:cs="Sylfaen"/>
                <w:sz w:val="20"/>
                <w:szCs w:val="20"/>
                <w:lang w:val="ka-GE"/>
              </w:rPr>
            </w:pPr>
            <w:r w:rsidRPr="00FC0492">
              <w:rPr>
                <w:rFonts w:ascii="Sylfaen" w:hAnsi="Sylfaen" w:cs="Sylfaen"/>
                <w:sz w:val="20"/>
                <w:szCs w:val="20"/>
                <w:lang w:val="ka-GE"/>
              </w:rPr>
              <w:t>საქართველოში ფართოდ გავრცელებული დეკორატიული მერქნიანი და ბალახოვანი მცენარეების ძირითადი სახეობების და ჯიშების ცნობა, მათი სასიცოცხლო პირობების და მდგომარეობის შეფასება, საპროექტო ტერიტორიებზე მცენარეული საფარის ინვენტარიზაციის ჩატარება;</w:t>
            </w:r>
          </w:p>
          <w:p w:rsidR="00246EEE" w:rsidRPr="00FC0492" w:rsidRDefault="00246EEE" w:rsidP="00FC0492">
            <w:pPr>
              <w:pStyle w:val="ListParagraph"/>
              <w:numPr>
                <w:ilvl w:val="0"/>
                <w:numId w:val="31"/>
              </w:numPr>
              <w:autoSpaceDE w:val="0"/>
              <w:autoSpaceDN w:val="0"/>
              <w:adjustRightInd w:val="0"/>
              <w:spacing w:after="0" w:line="240" w:lineRule="auto"/>
              <w:ind w:left="292" w:hanging="283"/>
              <w:jc w:val="both"/>
              <w:rPr>
                <w:rFonts w:ascii="Sylfaen" w:hAnsi="Sylfaen" w:cs="Sylfaen"/>
                <w:sz w:val="20"/>
                <w:szCs w:val="20"/>
                <w:lang w:val="ka-GE"/>
              </w:rPr>
            </w:pPr>
            <w:r w:rsidRPr="00FC0492">
              <w:rPr>
                <w:rFonts w:ascii="Sylfaen" w:hAnsi="Sylfaen" w:cs="Sylfaen"/>
                <w:sz w:val="20"/>
                <w:szCs w:val="20"/>
                <w:lang w:val="ka-GE"/>
              </w:rPr>
              <w:t>მცენარეებისათვის ოპტიმალური სასიცოცხლო პირობების შექმნა გარემო პირობების და მცენარეების ბიოლოგიური თავისებურებების გათვალისწინებით, სტანდარტული სარგავი მასალის გამოყვანა და დარგვა;</w:t>
            </w:r>
          </w:p>
          <w:p w:rsidR="00246EEE" w:rsidRPr="00FC0492" w:rsidRDefault="00246EEE" w:rsidP="00FC0492">
            <w:pPr>
              <w:pStyle w:val="ListParagraph"/>
              <w:numPr>
                <w:ilvl w:val="0"/>
                <w:numId w:val="31"/>
              </w:numPr>
              <w:autoSpaceDE w:val="0"/>
              <w:autoSpaceDN w:val="0"/>
              <w:adjustRightInd w:val="0"/>
              <w:spacing w:after="0" w:line="240" w:lineRule="auto"/>
              <w:ind w:left="292" w:hanging="283"/>
              <w:jc w:val="both"/>
              <w:rPr>
                <w:rFonts w:ascii="Sylfaen" w:hAnsi="Sylfaen" w:cs="Sylfaen"/>
                <w:sz w:val="20"/>
                <w:szCs w:val="20"/>
                <w:lang w:val="ka-GE"/>
              </w:rPr>
            </w:pPr>
            <w:r w:rsidRPr="00FC0492">
              <w:rPr>
                <w:rFonts w:ascii="Sylfaen" w:hAnsi="Sylfaen" w:cs="Sylfaen"/>
                <w:sz w:val="20"/>
                <w:szCs w:val="20"/>
                <w:lang w:val="ka-GE"/>
              </w:rPr>
              <w:t>ინტერიერების და თემატური ექსპოზიციების ფლორისტული გაფორმება დეკორატიული მცენარეებისა და დამხმარე მასალების გამოყენებით, სხვადასხვა დანიშნულებისა და სტილის თაიგულების, კომპოზიციების შექმნა;</w:t>
            </w:r>
          </w:p>
          <w:p w:rsidR="00246EEE" w:rsidRPr="00FC0492" w:rsidRDefault="00246EEE" w:rsidP="00FC0492">
            <w:pPr>
              <w:pStyle w:val="ListParagraph"/>
              <w:numPr>
                <w:ilvl w:val="0"/>
                <w:numId w:val="31"/>
              </w:numPr>
              <w:autoSpaceDE w:val="0"/>
              <w:autoSpaceDN w:val="0"/>
              <w:adjustRightInd w:val="0"/>
              <w:spacing w:after="0" w:line="240" w:lineRule="auto"/>
              <w:ind w:left="292" w:hanging="283"/>
              <w:jc w:val="both"/>
              <w:rPr>
                <w:rFonts w:ascii="Sylfaen" w:hAnsi="Sylfaen" w:cs="Sylfaen"/>
                <w:sz w:val="20"/>
                <w:szCs w:val="20"/>
                <w:lang w:val="ka-GE"/>
              </w:rPr>
            </w:pPr>
            <w:r w:rsidRPr="00FC0492">
              <w:rPr>
                <w:rFonts w:ascii="Sylfaen" w:hAnsi="Sylfaen"/>
                <w:sz w:val="20"/>
                <w:szCs w:val="20"/>
                <w:lang w:val="ka-GE"/>
              </w:rPr>
              <w:t xml:space="preserve">გასამწვანებელი ობიექტის არსებული მდგომარეობის ადექვატური შეფასება, გარემოზე მოქმედი დადებითი და უარყოფითი ფაქტორების დაფიქსირება, </w:t>
            </w:r>
            <w:r w:rsidRPr="00FC0492">
              <w:rPr>
                <w:rFonts w:ascii="Sylfaen" w:hAnsi="Sylfaen" w:cs="Sylfaen"/>
                <w:sz w:val="20"/>
                <w:szCs w:val="20"/>
                <w:lang w:val="ka-GE"/>
              </w:rPr>
              <w:t>ობიექტების ტერიტორიების არსებული მდგომარეობის და რეკონსტრუქციის პროექტების შექმნა, ჩანაფიქრის რეალიზება გრაფიკულად და შესაბამისი კომპიუტერული პროგრამის მეშვეობი,  პროექტის რეალური განხორციელება;</w:t>
            </w:r>
          </w:p>
          <w:p w:rsidR="001B17D0" w:rsidRPr="00FC0492" w:rsidRDefault="00246EEE" w:rsidP="00FC0492">
            <w:pPr>
              <w:numPr>
                <w:ilvl w:val="0"/>
                <w:numId w:val="16"/>
              </w:numPr>
              <w:tabs>
                <w:tab w:val="clear" w:pos="720"/>
                <w:tab w:val="num" w:pos="432"/>
              </w:tabs>
              <w:spacing w:after="0" w:line="240" w:lineRule="auto"/>
              <w:ind w:left="244" w:hanging="240"/>
              <w:jc w:val="both"/>
              <w:rPr>
                <w:rFonts w:ascii="Sylfaen" w:hAnsi="Sylfaen"/>
                <w:sz w:val="20"/>
                <w:szCs w:val="20"/>
                <w:lang w:val="ka-GE"/>
              </w:rPr>
            </w:pPr>
            <w:r w:rsidRPr="00FC0492">
              <w:rPr>
                <w:rFonts w:ascii="Sylfaen" w:eastAsia="Calibri" w:hAnsi="Sylfaen" w:cs="Sylfaen"/>
                <w:noProof/>
                <w:sz w:val="20"/>
                <w:szCs w:val="20"/>
                <w:lang w:val="ka-GE"/>
              </w:rPr>
              <w:t>საქართველოს დაცული ტერიტორიების ბიომრავალფეროვნების შეფასება და</w:t>
            </w:r>
            <w:r w:rsidRPr="00FC0492">
              <w:rPr>
                <w:rFonts w:ascii="Sylfaen" w:eastAsia="Calibri" w:hAnsi="Sylfaen"/>
                <w:noProof/>
                <w:sz w:val="20"/>
                <w:szCs w:val="20"/>
                <w:lang w:val="ka-GE"/>
              </w:rPr>
              <w:t xml:space="preserve"> დაცვის პირობების განსაზღვრა.</w:t>
            </w:r>
          </w:p>
        </w:tc>
      </w:tr>
      <w:tr w:rsidR="001B17D0" w:rsidRPr="00FC0492"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cs="Sylfaen"/>
                <w:b/>
                <w:bCs/>
                <w:sz w:val="20"/>
                <w:szCs w:val="20"/>
                <w:lang w:val="ka-GE"/>
              </w:rPr>
            </w:pPr>
            <w:r w:rsidRPr="00FC0492">
              <w:rPr>
                <w:rFonts w:ascii="Sylfaen" w:hAnsi="Sylfaen" w:cs="Sylfaen"/>
                <w:b/>
                <w:bCs/>
                <w:sz w:val="20"/>
                <w:szCs w:val="20"/>
                <w:lang w:val="ka-GE"/>
              </w:rPr>
              <w:t>დასკვნის უნარი</w:t>
            </w:r>
          </w:p>
        </w:tc>
        <w:tc>
          <w:tcPr>
            <w:tcW w:w="7264" w:type="dxa"/>
            <w:shd w:val="clear" w:color="auto" w:fill="auto"/>
            <w:vAlign w:val="center"/>
          </w:tcPr>
          <w:p w:rsidR="00246EEE" w:rsidRPr="00FC0492" w:rsidRDefault="00246EEE" w:rsidP="00FC0492">
            <w:pPr>
              <w:numPr>
                <w:ilvl w:val="0"/>
                <w:numId w:val="33"/>
              </w:numPr>
              <w:tabs>
                <w:tab w:val="left" w:pos="576"/>
              </w:tabs>
              <w:spacing w:after="0" w:line="240" w:lineRule="auto"/>
              <w:ind w:left="292" w:hanging="283"/>
              <w:jc w:val="both"/>
              <w:rPr>
                <w:rFonts w:ascii="Sylfaen" w:hAnsi="Sylfaen"/>
                <w:sz w:val="20"/>
                <w:szCs w:val="20"/>
                <w:lang w:val="ka-GE"/>
              </w:rPr>
            </w:pPr>
            <w:r w:rsidRPr="00FC0492">
              <w:rPr>
                <w:rFonts w:ascii="Sylfaen" w:hAnsi="Sylfaen" w:cs="Sylfaen"/>
                <w:noProof/>
                <w:sz w:val="20"/>
                <w:szCs w:val="20"/>
                <w:lang w:val="ka-GE"/>
              </w:rPr>
              <w:t xml:space="preserve">დეკორატიული მერქნიანი და ბალახოვანი მცენარეების სარგავი მასალის გამოყვანისა და მოვლის პროცესში შეეძლებათ </w:t>
            </w:r>
            <w:r w:rsidRPr="00FC0492">
              <w:rPr>
                <w:rFonts w:ascii="Sylfaen" w:hAnsi="Sylfaen"/>
                <w:sz w:val="20"/>
                <w:szCs w:val="20"/>
                <w:lang w:val="ka-GE"/>
              </w:rPr>
              <w:t>გარემო პირობების მიმართ</w:t>
            </w:r>
            <w:r w:rsidRPr="00FC0492">
              <w:rPr>
                <w:rFonts w:ascii="Sylfaen" w:hAnsi="Sylfaen"/>
                <w:b/>
                <w:sz w:val="20"/>
                <w:szCs w:val="20"/>
                <w:lang w:val="ka-GE"/>
              </w:rPr>
              <w:t xml:space="preserve"> </w:t>
            </w:r>
            <w:r w:rsidRPr="00FC0492">
              <w:rPr>
                <w:rFonts w:ascii="Sylfaen" w:hAnsi="Sylfaen"/>
                <w:sz w:val="20"/>
                <w:szCs w:val="20"/>
                <w:lang w:val="ka-GE"/>
              </w:rPr>
              <w:t xml:space="preserve">მათი მოთხოვნილების გააზრება, ამა თუ იმ სახის აგროტექნიკური ღონისძიებების ჩატარების აუცილებლობის, თანმიმდევრობის და სიხშირის დადგენა;  </w:t>
            </w:r>
          </w:p>
          <w:p w:rsidR="00246EEE" w:rsidRPr="00FC0492" w:rsidRDefault="00246EEE" w:rsidP="00FC0492">
            <w:pPr>
              <w:numPr>
                <w:ilvl w:val="0"/>
                <w:numId w:val="33"/>
              </w:numPr>
              <w:tabs>
                <w:tab w:val="left" w:pos="576"/>
              </w:tabs>
              <w:spacing w:after="0" w:line="240" w:lineRule="auto"/>
              <w:ind w:left="292" w:hanging="283"/>
              <w:jc w:val="both"/>
              <w:rPr>
                <w:rFonts w:ascii="Sylfaen" w:hAnsi="Sylfaen"/>
                <w:sz w:val="20"/>
                <w:szCs w:val="20"/>
                <w:lang w:val="ka-GE"/>
              </w:rPr>
            </w:pPr>
            <w:r w:rsidRPr="00FC0492">
              <w:rPr>
                <w:rFonts w:ascii="Sylfaen" w:hAnsi="Sylfaen"/>
                <w:sz w:val="20"/>
                <w:szCs w:val="20"/>
                <w:lang w:val="ka-GE"/>
              </w:rPr>
              <w:t xml:space="preserve">მერქნიან მცენარეთა ინვენტარიზაციის ჩატარების პროცესში ადგენენ მათ სახეობრივ შემადგენლობას, გარემო პირობებისადმი შეგუების ხარისხს, აფასებენ სასიცოცხლო პირობებს და აკეთებენ დასკვნას რეკონსტრუქციის პროცესში მათი  ამოძირკვის, გადარგვის, ან ახლით შეცვლის თაობაზე;  </w:t>
            </w:r>
          </w:p>
          <w:p w:rsidR="00246EEE" w:rsidRPr="00FC0492" w:rsidRDefault="00246EEE" w:rsidP="00FC0492">
            <w:pPr>
              <w:numPr>
                <w:ilvl w:val="0"/>
                <w:numId w:val="33"/>
              </w:numPr>
              <w:tabs>
                <w:tab w:val="left" w:pos="576"/>
              </w:tabs>
              <w:spacing w:after="0" w:line="240" w:lineRule="auto"/>
              <w:ind w:left="292" w:hanging="283"/>
              <w:jc w:val="both"/>
              <w:rPr>
                <w:rFonts w:ascii="Sylfaen" w:hAnsi="Sylfaen"/>
                <w:sz w:val="20"/>
                <w:szCs w:val="20"/>
                <w:lang w:val="ka-GE"/>
              </w:rPr>
            </w:pPr>
            <w:r w:rsidRPr="00FC0492">
              <w:rPr>
                <w:rFonts w:ascii="Sylfaen" w:hAnsi="Sylfaen"/>
                <w:sz w:val="20"/>
                <w:szCs w:val="20"/>
                <w:lang w:val="ka-GE"/>
              </w:rPr>
              <w:t xml:space="preserve">შეეძლებათ ტერიტორიის (ღია და დახურული სივრცეების) არსებული მდგომარეობის ადექვატური შეფასება, ანალიზი, რეკონსტრუქციის ღონისძიებების დასახვა; ობიექტების გააზრება მათი ფუნქციონალური დანიშნულებისა და  მხატვრული სტილის გათვალისწინებით, </w:t>
            </w:r>
            <w:r w:rsidRPr="00FC0492">
              <w:rPr>
                <w:rFonts w:ascii="Sylfaen" w:hAnsi="Sylfaen"/>
                <w:sz w:val="20"/>
                <w:szCs w:val="20"/>
                <w:lang w:val="ka-GE"/>
              </w:rPr>
              <w:lastRenderedPageBreak/>
              <w:t>წინასაპროექტო სამუშაოების ჩატარება და ჩანაფიქრის რეალურად განხორციელება; ობიექტის ექსპლუატაციის პროცესში მოვლითი სამუშაოების ჩატარების ვადების და სახეების დაგეგმვა</w:t>
            </w:r>
            <w:r w:rsidRPr="00FC0492">
              <w:rPr>
                <w:rFonts w:ascii="Sylfaen" w:hAnsi="Sylfaen" w:cs="Sylfaen"/>
                <w:sz w:val="20"/>
                <w:szCs w:val="20"/>
                <w:lang w:val="ka-GE"/>
              </w:rPr>
              <w:t>;</w:t>
            </w:r>
          </w:p>
          <w:p w:rsidR="001B17D0" w:rsidRPr="00FC0492" w:rsidRDefault="00246EEE" w:rsidP="00FC0492">
            <w:pPr>
              <w:numPr>
                <w:ilvl w:val="0"/>
                <w:numId w:val="19"/>
              </w:numPr>
              <w:tabs>
                <w:tab w:val="clear" w:pos="720"/>
                <w:tab w:val="num" w:pos="432"/>
              </w:tabs>
              <w:spacing w:after="0" w:line="240" w:lineRule="auto"/>
              <w:ind w:left="244" w:hanging="240"/>
              <w:jc w:val="both"/>
              <w:rPr>
                <w:rFonts w:ascii="Sylfaen" w:hAnsi="Sylfaen"/>
                <w:sz w:val="20"/>
                <w:szCs w:val="20"/>
                <w:lang w:val="ka-GE"/>
              </w:rPr>
            </w:pPr>
            <w:r w:rsidRPr="00FC0492">
              <w:rPr>
                <w:rFonts w:ascii="Sylfaen" w:eastAsia="Calibri" w:hAnsi="Sylfaen"/>
                <w:noProof/>
                <w:sz w:val="20"/>
                <w:szCs w:val="20"/>
                <w:lang w:val="ka-GE"/>
              </w:rPr>
              <w:t>აფასებენ დაცული ტერიტორიების მცენარეთა და ცხოველთა სამყაროს მრავალფეროვნებას, დაცული ტერიტორიების უნიკალურობას, მათ ლანდშაფტურ მრავალფეროვნებას და ესტეტიკურ ღირებულებას, მსჯელობენ და აკეთებენ დასკვნებს აღნიშნული ობიექტების დაცვისა და პოპულარიზაციის მიმართულებით.</w:t>
            </w:r>
          </w:p>
        </w:tc>
      </w:tr>
      <w:tr w:rsidR="001B17D0" w:rsidRPr="00FC0492"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cs="Sylfaen"/>
                <w:b/>
                <w:bCs/>
                <w:sz w:val="20"/>
                <w:szCs w:val="20"/>
                <w:lang w:val="ka-GE"/>
              </w:rPr>
            </w:pPr>
            <w:r w:rsidRPr="00FC0492">
              <w:rPr>
                <w:rFonts w:ascii="Sylfaen" w:hAnsi="Sylfaen" w:cs="Sylfaen"/>
                <w:b/>
                <w:bCs/>
                <w:sz w:val="20"/>
                <w:szCs w:val="20"/>
                <w:lang w:val="ka-GE"/>
              </w:rPr>
              <w:lastRenderedPageBreak/>
              <w:t>კომუნიკაციის უნარი</w:t>
            </w:r>
          </w:p>
        </w:tc>
        <w:tc>
          <w:tcPr>
            <w:tcW w:w="7264" w:type="dxa"/>
            <w:shd w:val="clear" w:color="auto" w:fill="auto"/>
            <w:vAlign w:val="center"/>
          </w:tcPr>
          <w:p w:rsidR="001B17D0" w:rsidRPr="00FC0492" w:rsidRDefault="00246EEE" w:rsidP="00FC0492">
            <w:pPr>
              <w:numPr>
                <w:ilvl w:val="0"/>
                <w:numId w:val="21"/>
              </w:numPr>
              <w:tabs>
                <w:tab w:val="clear" w:pos="720"/>
                <w:tab w:val="num" w:pos="432"/>
              </w:tabs>
              <w:spacing w:after="0" w:line="240" w:lineRule="auto"/>
              <w:ind w:left="244" w:hanging="240"/>
              <w:jc w:val="both"/>
              <w:rPr>
                <w:rFonts w:ascii="Sylfaen" w:hAnsi="Sylfaen" w:cs="Sylfaen"/>
                <w:sz w:val="20"/>
                <w:szCs w:val="20"/>
                <w:lang w:val="ka-GE"/>
              </w:rPr>
            </w:pPr>
            <w:r w:rsidRPr="00FC0492">
              <w:rPr>
                <w:rFonts w:ascii="Sylfaen" w:hAnsi="Sylfaen" w:cs="Sylfaen"/>
                <w:sz w:val="20"/>
                <w:szCs w:val="20"/>
                <w:lang w:val="ka-GE"/>
              </w:rPr>
              <w:t>შეეძლებათ სპეციალისტებთან და არასპეციალისტებთან</w:t>
            </w:r>
            <w:r w:rsidRPr="00FC0492">
              <w:rPr>
                <w:rFonts w:ascii="Sylfaen" w:hAnsi="Sylfaen"/>
                <w:sz w:val="20"/>
                <w:szCs w:val="20"/>
                <w:lang w:val="ka-GE"/>
              </w:rPr>
              <w:t xml:space="preserve"> </w:t>
            </w:r>
            <w:r w:rsidRPr="00FC0492">
              <w:rPr>
                <w:rFonts w:ascii="Sylfaen" w:hAnsi="Sylfaen" w:cs="Sylfaen"/>
                <w:sz w:val="20"/>
                <w:szCs w:val="20"/>
                <w:lang w:val="ka-GE"/>
              </w:rPr>
              <w:t>საკუთარი</w:t>
            </w:r>
            <w:r w:rsidRPr="00FC0492">
              <w:rPr>
                <w:rFonts w:ascii="Sylfaen" w:hAnsi="Sylfaen" w:cs="AcadNusx"/>
                <w:sz w:val="20"/>
                <w:szCs w:val="20"/>
                <w:lang w:val="ka-GE"/>
              </w:rPr>
              <w:t xml:space="preserve"> </w:t>
            </w:r>
            <w:r w:rsidRPr="00FC0492">
              <w:rPr>
                <w:rFonts w:ascii="Sylfaen" w:hAnsi="Sylfaen" w:cs="Sylfaen"/>
                <w:sz w:val="20"/>
                <w:szCs w:val="20"/>
                <w:lang w:val="ka-GE"/>
              </w:rPr>
              <w:t>დარგობრივი</w:t>
            </w:r>
            <w:r w:rsidRPr="00FC0492">
              <w:rPr>
                <w:rFonts w:ascii="Sylfaen" w:hAnsi="Sylfaen" w:cs="AcadNusx"/>
                <w:sz w:val="20"/>
                <w:szCs w:val="20"/>
                <w:lang w:val="ka-GE"/>
              </w:rPr>
              <w:t xml:space="preserve"> </w:t>
            </w:r>
            <w:r w:rsidRPr="00FC0492">
              <w:rPr>
                <w:rFonts w:ascii="Sylfaen" w:hAnsi="Sylfaen" w:cs="Sylfaen"/>
                <w:sz w:val="20"/>
                <w:szCs w:val="20"/>
                <w:lang w:val="ka-GE"/>
              </w:rPr>
              <w:t>სფეროს</w:t>
            </w:r>
            <w:r w:rsidRPr="00FC0492">
              <w:rPr>
                <w:rFonts w:ascii="Sylfaen" w:hAnsi="Sylfaen" w:cs="AcadNusx"/>
                <w:sz w:val="20"/>
                <w:szCs w:val="20"/>
                <w:lang w:val="ka-GE"/>
              </w:rPr>
              <w:t xml:space="preserve"> </w:t>
            </w:r>
            <w:r w:rsidRPr="00FC0492">
              <w:rPr>
                <w:rFonts w:ascii="Sylfaen" w:hAnsi="Sylfaen" w:cs="Sylfaen"/>
                <w:sz w:val="20"/>
                <w:szCs w:val="20"/>
                <w:lang w:val="ka-GE"/>
              </w:rPr>
              <w:t>შესახებ კომუნიკაცია მშობლიურ ენაზე, დისკუსია</w:t>
            </w:r>
            <w:r w:rsidRPr="00FC0492">
              <w:rPr>
                <w:rFonts w:ascii="Sylfaen" w:hAnsi="Sylfaen"/>
                <w:sz w:val="20"/>
                <w:szCs w:val="20"/>
                <w:lang w:val="ka-GE"/>
              </w:rPr>
              <w:t xml:space="preserve"> და დებატები კოლეგებთან, ინფორმაციისა და საინფორმაციო ტექნოლოგიების ეფექტურად გამოყენება, ახალი მასალის მოპოვება და პრეზენტაციის გაკეთება, ჯგუფში და ინდივიდუალურად მუშაობა, ვერბალური და წერითი კომუნიკაცია.</w:t>
            </w:r>
          </w:p>
        </w:tc>
      </w:tr>
      <w:tr w:rsidR="001B17D0" w:rsidRPr="00FC0492"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cs="Sylfaen"/>
                <w:b/>
                <w:bCs/>
                <w:sz w:val="20"/>
                <w:szCs w:val="20"/>
                <w:lang w:val="ka-GE"/>
              </w:rPr>
            </w:pPr>
            <w:r w:rsidRPr="00FC0492">
              <w:rPr>
                <w:rFonts w:ascii="Sylfaen" w:hAnsi="Sylfaen" w:cs="Sylfaen"/>
                <w:b/>
                <w:bCs/>
                <w:sz w:val="20"/>
                <w:szCs w:val="20"/>
                <w:lang w:val="ka-GE"/>
              </w:rPr>
              <w:t>სწავლის  უნარი</w:t>
            </w:r>
          </w:p>
        </w:tc>
        <w:tc>
          <w:tcPr>
            <w:tcW w:w="7264" w:type="dxa"/>
            <w:shd w:val="clear" w:color="auto" w:fill="auto"/>
            <w:vAlign w:val="center"/>
          </w:tcPr>
          <w:p w:rsidR="00246EEE" w:rsidRPr="00FC0492" w:rsidRDefault="00246EEE" w:rsidP="00FC0492">
            <w:pPr>
              <w:pStyle w:val="ListParagraph"/>
              <w:numPr>
                <w:ilvl w:val="0"/>
                <w:numId w:val="32"/>
              </w:numPr>
              <w:tabs>
                <w:tab w:val="left" w:pos="576"/>
              </w:tabs>
              <w:spacing w:after="0" w:line="240" w:lineRule="auto"/>
              <w:ind w:left="292" w:hanging="283"/>
              <w:jc w:val="both"/>
              <w:rPr>
                <w:rFonts w:ascii="Sylfaen" w:hAnsi="Sylfaen" w:cs="Sylfaen"/>
                <w:sz w:val="20"/>
                <w:szCs w:val="20"/>
                <w:lang w:val="ka-GE"/>
              </w:rPr>
            </w:pPr>
            <w:r w:rsidRPr="00FC0492">
              <w:rPr>
                <w:rFonts w:ascii="Sylfaen" w:hAnsi="Sylfaen" w:cs="Sylfaen"/>
                <w:sz w:val="20"/>
                <w:szCs w:val="20"/>
                <w:lang w:val="ka-GE"/>
              </w:rPr>
              <w:t>შეეძლებათ სპეციალობასთან დაკავშირებული მასალების მოძიება ლიტერატურაში, ინტერნეტში, მათი ანალიზი, შემოქმედებითი გამოყენება;</w:t>
            </w:r>
          </w:p>
          <w:p w:rsidR="001B17D0" w:rsidRPr="00FC0492" w:rsidRDefault="00246EEE" w:rsidP="00FC0492">
            <w:pPr>
              <w:numPr>
                <w:ilvl w:val="0"/>
                <w:numId w:val="4"/>
              </w:numPr>
              <w:tabs>
                <w:tab w:val="clear" w:pos="720"/>
                <w:tab w:val="num" w:pos="-4256"/>
              </w:tabs>
              <w:spacing w:after="0" w:line="240" w:lineRule="auto"/>
              <w:ind w:left="244" w:hanging="270"/>
              <w:jc w:val="both"/>
              <w:rPr>
                <w:rFonts w:ascii="Sylfaen" w:hAnsi="Sylfaen" w:cs="AcadNusx"/>
                <w:sz w:val="20"/>
                <w:szCs w:val="20"/>
                <w:lang w:val="ka-GE"/>
              </w:rPr>
            </w:pPr>
            <w:r w:rsidRPr="00FC0492">
              <w:rPr>
                <w:rFonts w:ascii="Sylfaen" w:hAnsi="Sylfaen" w:cs="Sylfaen"/>
                <w:sz w:val="20"/>
                <w:szCs w:val="20"/>
                <w:lang w:val="ka-GE"/>
              </w:rPr>
              <w:t>შეეძლებათ საკუთარი</w:t>
            </w:r>
            <w:r w:rsidRPr="00FC0492">
              <w:rPr>
                <w:rFonts w:ascii="Sylfaen" w:hAnsi="Sylfaen" w:cs="AcadNusx"/>
                <w:sz w:val="20"/>
                <w:szCs w:val="20"/>
                <w:lang w:val="ka-GE"/>
              </w:rPr>
              <w:t xml:space="preserve"> </w:t>
            </w:r>
            <w:r w:rsidRPr="00FC0492">
              <w:rPr>
                <w:rFonts w:ascii="Sylfaen" w:hAnsi="Sylfaen" w:cs="Sylfaen"/>
                <w:sz w:val="20"/>
                <w:szCs w:val="20"/>
                <w:lang w:val="ka-GE"/>
              </w:rPr>
              <w:t>ცოდნის</w:t>
            </w:r>
            <w:r w:rsidRPr="00FC0492">
              <w:rPr>
                <w:rFonts w:ascii="Sylfaen" w:hAnsi="Sylfaen" w:cs="AcadNusx"/>
                <w:sz w:val="20"/>
                <w:szCs w:val="20"/>
                <w:lang w:val="ka-GE"/>
              </w:rPr>
              <w:t xml:space="preserve"> </w:t>
            </w:r>
            <w:r w:rsidRPr="00FC0492">
              <w:rPr>
                <w:rFonts w:ascii="Sylfaen" w:hAnsi="Sylfaen" w:cs="Sylfaen"/>
                <w:sz w:val="20"/>
                <w:szCs w:val="20"/>
                <w:lang w:val="ka-GE"/>
              </w:rPr>
              <w:t>შეფასება, განახლება</w:t>
            </w:r>
            <w:r w:rsidRPr="00FC0492">
              <w:rPr>
                <w:rFonts w:ascii="Sylfaen" w:hAnsi="Sylfaen" w:cs="AcadNusx"/>
                <w:sz w:val="20"/>
                <w:szCs w:val="20"/>
                <w:lang w:val="ka-GE"/>
              </w:rPr>
              <w:t xml:space="preserve"> </w:t>
            </w:r>
            <w:r w:rsidRPr="00FC0492">
              <w:rPr>
                <w:rFonts w:ascii="Sylfaen" w:hAnsi="Sylfaen" w:cs="Sylfaen"/>
                <w:sz w:val="20"/>
                <w:szCs w:val="20"/>
                <w:lang w:val="ka-GE"/>
              </w:rPr>
              <w:t>და</w:t>
            </w:r>
            <w:r w:rsidRPr="00FC0492">
              <w:rPr>
                <w:rFonts w:ascii="Sylfaen" w:hAnsi="Sylfaen" w:cs="AcadNusx"/>
                <w:sz w:val="20"/>
                <w:szCs w:val="20"/>
                <w:lang w:val="ka-GE"/>
              </w:rPr>
              <w:t xml:space="preserve"> </w:t>
            </w:r>
            <w:r w:rsidRPr="00FC0492">
              <w:rPr>
                <w:rFonts w:ascii="Sylfaen" w:hAnsi="Sylfaen" w:cs="Sylfaen"/>
                <w:sz w:val="20"/>
                <w:szCs w:val="20"/>
                <w:lang w:val="ka-GE"/>
              </w:rPr>
              <w:t>შემდგომში</w:t>
            </w:r>
            <w:r w:rsidRPr="00FC0492">
              <w:rPr>
                <w:rFonts w:ascii="Sylfaen" w:hAnsi="Sylfaen" w:cs="AcadNusx"/>
                <w:sz w:val="20"/>
                <w:szCs w:val="20"/>
                <w:lang w:val="ka-GE"/>
              </w:rPr>
              <w:t xml:space="preserve"> </w:t>
            </w:r>
            <w:r w:rsidRPr="00FC0492">
              <w:rPr>
                <w:rFonts w:ascii="Sylfaen" w:hAnsi="Sylfaen" w:cs="Sylfaen"/>
                <w:sz w:val="20"/>
                <w:szCs w:val="20"/>
                <w:lang w:val="ka-GE"/>
              </w:rPr>
              <w:t>სწავლის</w:t>
            </w:r>
            <w:r w:rsidRPr="00FC0492">
              <w:rPr>
                <w:rFonts w:ascii="Sylfaen" w:hAnsi="Sylfaen" w:cs="AcadNusx"/>
                <w:sz w:val="20"/>
                <w:szCs w:val="20"/>
                <w:lang w:val="ka-GE"/>
              </w:rPr>
              <w:t xml:space="preserve"> </w:t>
            </w:r>
            <w:r w:rsidRPr="00FC0492">
              <w:rPr>
                <w:rFonts w:ascii="Sylfaen" w:hAnsi="Sylfaen" w:cs="Sylfaen"/>
                <w:sz w:val="20"/>
                <w:szCs w:val="20"/>
                <w:lang w:val="ka-GE"/>
              </w:rPr>
              <w:t>გაგრძელების</w:t>
            </w:r>
            <w:r w:rsidRPr="00FC0492">
              <w:rPr>
                <w:rFonts w:ascii="Sylfaen" w:hAnsi="Sylfaen" w:cs="AcadNusx"/>
                <w:sz w:val="20"/>
                <w:szCs w:val="20"/>
                <w:lang w:val="ka-GE"/>
              </w:rPr>
              <w:t xml:space="preserve"> </w:t>
            </w:r>
            <w:r w:rsidRPr="00FC0492">
              <w:rPr>
                <w:rFonts w:ascii="Sylfaen" w:hAnsi="Sylfaen" w:cs="Sylfaen"/>
                <w:sz w:val="20"/>
                <w:szCs w:val="20"/>
                <w:lang w:val="ka-GE"/>
              </w:rPr>
              <w:t>განსაზღვრა</w:t>
            </w:r>
            <w:r w:rsidRPr="00FC0492">
              <w:rPr>
                <w:rFonts w:ascii="Sylfaen" w:hAnsi="Sylfaen" w:cs="AcadNusx"/>
                <w:sz w:val="20"/>
                <w:szCs w:val="20"/>
                <w:lang w:val="ka-GE"/>
              </w:rPr>
              <w:t>.</w:t>
            </w:r>
          </w:p>
        </w:tc>
      </w:tr>
      <w:tr w:rsidR="001B17D0" w:rsidRPr="00FC0492" w:rsidTr="00AC1845">
        <w:trPr>
          <w:trHeight w:val="853"/>
        </w:trPr>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cs="Sylfaen"/>
                <w:b/>
                <w:bCs/>
                <w:sz w:val="20"/>
                <w:szCs w:val="20"/>
                <w:lang w:val="ka-GE"/>
              </w:rPr>
            </w:pPr>
            <w:r w:rsidRPr="00FC0492">
              <w:rPr>
                <w:rFonts w:ascii="Sylfaen" w:hAnsi="Sylfaen" w:cs="Sylfaen"/>
                <w:b/>
                <w:bCs/>
                <w:sz w:val="20"/>
                <w:szCs w:val="20"/>
                <w:lang w:val="ka-GE"/>
              </w:rPr>
              <w:t xml:space="preserve">ღირებულებები </w:t>
            </w:r>
          </w:p>
        </w:tc>
        <w:tc>
          <w:tcPr>
            <w:tcW w:w="7264" w:type="dxa"/>
            <w:shd w:val="clear" w:color="auto" w:fill="auto"/>
            <w:vAlign w:val="center"/>
          </w:tcPr>
          <w:p w:rsidR="00246EEE" w:rsidRPr="00FC0492" w:rsidRDefault="00246EEE" w:rsidP="00FC0492">
            <w:pPr>
              <w:pStyle w:val="ListParagraph"/>
              <w:numPr>
                <w:ilvl w:val="0"/>
                <w:numId w:val="32"/>
              </w:numPr>
              <w:tabs>
                <w:tab w:val="left" w:pos="239"/>
              </w:tabs>
              <w:spacing w:after="0" w:line="240" w:lineRule="auto"/>
              <w:ind w:left="239" w:hanging="239"/>
              <w:jc w:val="both"/>
              <w:rPr>
                <w:rFonts w:ascii="Sylfaen" w:hAnsi="Sylfaen"/>
                <w:sz w:val="20"/>
                <w:szCs w:val="20"/>
                <w:lang w:val="ka-GE"/>
              </w:rPr>
            </w:pPr>
            <w:r w:rsidRPr="00FC0492">
              <w:rPr>
                <w:rFonts w:ascii="Sylfaen" w:hAnsi="Sylfaen" w:cs="Sylfaen"/>
                <w:sz w:val="20"/>
                <w:szCs w:val="20"/>
                <w:lang w:val="ka-GE"/>
              </w:rPr>
              <w:t>გაცნობიერებული</w:t>
            </w:r>
            <w:r w:rsidRPr="00FC0492">
              <w:rPr>
                <w:rFonts w:ascii="Sylfaen" w:hAnsi="Sylfaen"/>
                <w:sz w:val="20"/>
                <w:szCs w:val="20"/>
                <w:lang w:val="ka-GE"/>
              </w:rPr>
              <w:t xml:space="preserve"> აქვს გარემოს ბიომრავალფეროვნების დაცვის, ბაღ–პარკების გაშენებისა და მოვლის მნიშვნელობა ადამიანისათვის კომფორტული სასიცოცოხლო პირობების შექმნაში; </w:t>
            </w:r>
          </w:p>
          <w:p w:rsidR="00246EEE" w:rsidRPr="00FC0492" w:rsidRDefault="00246EEE" w:rsidP="00FC0492">
            <w:pPr>
              <w:pStyle w:val="ListParagraph"/>
              <w:numPr>
                <w:ilvl w:val="0"/>
                <w:numId w:val="32"/>
              </w:numPr>
              <w:tabs>
                <w:tab w:val="left" w:pos="239"/>
              </w:tabs>
              <w:spacing w:after="0" w:line="240" w:lineRule="auto"/>
              <w:ind w:left="239" w:hanging="270"/>
              <w:jc w:val="both"/>
              <w:rPr>
                <w:rFonts w:ascii="Sylfaen" w:hAnsi="Sylfaen"/>
                <w:b/>
                <w:sz w:val="20"/>
                <w:szCs w:val="20"/>
                <w:lang w:val="ka-GE"/>
              </w:rPr>
            </w:pPr>
            <w:r w:rsidRPr="00FC0492">
              <w:rPr>
                <w:rFonts w:ascii="Sylfaen" w:hAnsi="Sylfaen" w:cs="Sylfaen"/>
                <w:sz w:val="20"/>
                <w:szCs w:val="20"/>
                <w:lang w:val="ka-GE"/>
              </w:rPr>
              <w:t>აქვთ</w:t>
            </w:r>
            <w:r w:rsidRPr="00FC0492">
              <w:rPr>
                <w:rFonts w:ascii="Sylfaen" w:hAnsi="Sylfaen"/>
                <w:sz w:val="20"/>
                <w:szCs w:val="20"/>
                <w:lang w:val="ka-GE"/>
              </w:rPr>
              <w:t xml:space="preserve"> ეთიკისა და სამართლებრივი პრინციპების დაცვისა და გამოყენების უნარი, </w:t>
            </w:r>
            <w:r w:rsidRPr="00FC0492">
              <w:rPr>
                <w:rFonts w:ascii="Sylfaen" w:hAnsi="Sylfaen" w:cs="Sylfaen"/>
                <w:sz w:val="20"/>
                <w:szCs w:val="20"/>
                <w:lang w:val="ka-GE"/>
              </w:rPr>
              <w:t>პასუხიხმგებელი არიან</w:t>
            </w:r>
            <w:r w:rsidRPr="00FC0492">
              <w:rPr>
                <w:rFonts w:ascii="Sylfaen" w:hAnsi="Sylfaen"/>
                <w:sz w:val="20"/>
                <w:szCs w:val="20"/>
                <w:lang w:val="ka-GE"/>
              </w:rPr>
              <w:t xml:space="preserve"> მასზე დაკისრებული საქმიანობის ხარისხიანად შესრულებაზე; </w:t>
            </w:r>
            <w:r w:rsidRPr="00FC0492">
              <w:rPr>
                <w:rFonts w:ascii="Sylfaen" w:hAnsi="Sylfaen" w:cs="Sylfaen"/>
                <w:sz w:val="20"/>
                <w:szCs w:val="20"/>
                <w:lang w:val="ka-GE"/>
              </w:rPr>
              <w:t>იცავენ</w:t>
            </w:r>
            <w:r w:rsidRPr="00FC0492">
              <w:rPr>
                <w:rFonts w:ascii="Sylfaen" w:hAnsi="Sylfaen"/>
                <w:sz w:val="20"/>
                <w:szCs w:val="20"/>
                <w:lang w:val="ka-GE"/>
              </w:rPr>
              <w:t xml:space="preserve"> მომხმარებლის ინტერესებს, </w:t>
            </w:r>
            <w:r w:rsidRPr="00FC0492">
              <w:rPr>
                <w:rFonts w:ascii="Sylfaen" w:hAnsi="Sylfaen" w:cs="Sylfaen"/>
                <w:sz w:val="20"/>
                <w:szCs w:val="20"/>
                <w:lang w:val="ka-GE"/>
              </w:rPr>
              <w:t>გააჩნიათ</w:t>
            </w:r>
            <w:r w:rsidRPr="00FC0492">
              <w:rPr>
                <w:rFonts w:ascii="Sylfaen" w:hAnsi="Sylfaen"/>
                <w:sz w:val="20"/>
                <w:szCs w:val="20"/>
                <w:lang w:val="ka-GE"/>
              </w:rPr>
              <w:t xml:space="preserve"> გარემოს დაცვისა და უსაფრთხოების ვალდებულებების შეგნება.</w:t>
            </w:r>
          </w:p>
          <w:p w:rsidR="00944AA6" w:rsidRPr="00FC0492" w:rsidRDefault="0043625A" w:rsidP="00FC0492">
            <w:pPr>
              <w:tabs>
                <w:tab w:val="left" w:pos="239"/>
              </w:tabs>
              <w:spacing w:after="0" w:line="240" w:lineRule="auto"/>
              <w:ind w:left="239"/>
              <w:jc w:val="both"/>
              <w:rPr>
                <w:rFonts w:ascii="Sylfaen" w:hAnsi="Sylfaen"/>
                <w:b/>
                <w:sz w:val="20"/>
                <w:szCs w:val="20"/>
                <w:lang w:val="ka-GE"/>
              </w:rPr>
            </w:pPr>
            <w:r w:rsidRPr="00FC0492">
              <w:rPr>
                <w:rFonts w:ascii="Sylfaen" w:hAnsi="Sylfaen"/>
                <w:b/>
                <w:sz w:val="20"/>
                <w:szCs w:val="20"/>
                <w:lang w:val="ka-GE"/>
              </w:rPr>
              <w:t>(</w:t>
            </w:r>
            <w:r w:rsidR="0082428C" w:rsidRPr="00FC0492">
              <w:rPr>
                <w:rFonts w:ascii="Sylfaen" w:hAnsi="Sylfaen"/>
                <w:b/>
                <w:sz w:val="20"/>
                <w:szCs w:val="20"/>
                <w:lang w:val="ka-GE"/>
              </w:rPr>
              <w:t xml:space="preserve">სწავლის შედეგების რუქა </w:t>
            </w:r>
            <w:r w:rsidRPr="00FC0492">
              <w:rPr>
                <w:rFonts w:ascii="Sylfaen" w:hAnsi="Sylfaen"/>
                <w:b/>
                <w:sz w:val="20"/>
                <w:szCs w:val="20"/>
                <w:lang w:val="ka-GE"/>
              </w:rPr>
              <w:t xml:space="preserve">და კავშირი პროგრამის სწავლის შედეგებსა და სასწავლო კურსებს შორის </w:t>
            </w:r>
            <w:r w:rsidRPr="00FC0492">
              <w:rPr>
                <w:rFonts w:ascii="Sylfaen" w:hAnsi="Sylfaen" w:cs="Sylfaen"/>
                <w:b/>
                <w:sz w:val="20"/>
                <w:szCs w:val="20"/>
                <w:lang w:val="ka-GE"/>
              </w:rPr>
              <w:t>იხილეთ</w:t>
            </w:r>
            <w:r w:rsidR="00944AA6" w:rsidRPr="00FC0492">
              <w:rPr>
                <w:rFonts w:ascii="Sylfaen" w:hAnsi="Sylfaen" w:cs="Sylfaen"/>
                <w:b/>
                <w:sz w:val="20"/>
                <w:szCs w:val="20"/>
                <w:lang w:val="ka-GE"/>
              </w:rPr>
              <w:t xml:space="preserve"> დანართი 2</w:t>
            </w:r>
            <w:r w:rsidRPr="00FC0492">
              <w:rPr>
                <w:rFonts w:ascii="Sylfaen" w:hAnsi="Sylfaen" w:cs="Sylfaen"/>
                <w:b/>
                <w:sz w:val="20"/>
                <w:szCs w:val="20"/>
                <w:lang w:val="ka-GE"/>
              </w:rPr>
              <w:t xml:space="preserve"> და 3</w:t>
            </w:r>
            <w:r w:rsidR="00944AA6" w:rsidRPr="00FC0492">
              <w:rPr>
                <w:rFonts w:ascii="Sylfaen" w:hAnsi="Sylfaen" w:cs="Sylfaen"/>
                <w:b/>
                <w:sz w:val="20"/>
                <w:szCs w:val="20"/>
                <w:lang w:val="ka-GE"/>
              </w:rPr>
              <w:t xml:space="preserve"> სახით</w:t>
            </w:r>
            <w:r w:rsidRPr="00FC0492">
              <w:rPr>
                <w:rFonts w:ascii="Sylfaen" w:hAnsi="Sylfaen" w:cs="Sylfaen"/>
                <w:b/>
                <w:sz w:val="20"/>
                <w:szCs w:val="20"/>
                <w:lang w:val="ka-GE"/>
              </w:rPr>
              <w:t>)</w:t>
            </w:r>
          </w:p>
        </w:tc>
      </w:tr>
      <w:tr w:rsidR="001B17D0" w:rsidRPr="00FC0492"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cs="Sylfaen"/>
                <w:b/>
                <w:bCs/>
                <w:sz w:val="20"/>
                <w:szCs w:val="20"/>
                <w:lang w:val="ka-GE"/>
              </w:rPr>
            </w:pPr>
            <w:r w:rsidRPr="00FC0492">
              <w:rPr>
                <w:rFonts w:ascii="Sylfaen" w:hAnsi="Sylfaen" w:cs="Sylfaen"/>
                <w:b/>
                <w:bCs/>
                <w:sz w:val="20"/>
                <w:szCs w:val="20"/>
                <w:lang w:val="ka-GE"/>
              </w:rPr>
              <w:t>სწავლების</w:t>
            </w:r>
            <w:r w:rsidRPr="00FC0492">
              <w:rPr>
                <w:rFonts w:ascii="Sylfaen" w:hAnsi="Sylfaen"/>
                <w:b/>
                <w:bCs/>
                <w:sz w:val="20"/>
                <w:szCs w:val="20"/>
                <w:lang w:val="ka-GE"/>
              </w:rPr>
              <w:t xml:space="preserve"> </w:t>
            </w:r>
            <w:r w:rsidRPr="00FC0492">
              <w:rPr>
                <w:rFonts w:ascii="Sylfaen" w:hAnsi="Sylfaen" w:cs="Sylfaen"/>
                <w:b/>
                <w:bCs/>
                <w:sz w:val="20"/>
                <w:szCs w:val="20"/>
                <w:lang w:val="ka-GE"/>
              </w:rPr>
              <w:t>მეთოდები</w:t>
            </w:r>
          </w:p>
        </w:tc>
        <w:tc>
          <w:tcPr>
            <w:tcW w:w="7264" w:type="dxa"/>
            <w:shd w:val="clear" w:color="auto" w:fill="auto"/>
            <w:vAlign w:val="center"/>
          </w:tcPr>
          <w:p w:rsidR="00246EEE" w:rsidRPr="00FC0492" w:rsidRDefault="00246EEE" w:rsidP="00FC0492">
            <w:pPr>
              <w:autoSpaceDE w:val="0"/>
              <w:autoSpaceDN w:val="0"/>
              <w:adjustRightInd w:val="0"/>
              <w:spacing w:after="0" w:line="240" w:lineRule="auto"/>
              <w:ind w:left="239"/>
              <w:jc w:val="both"/>
              <w:rPr>
                <w:rFonts w:ascii="Sylfaen" w:hAnsi="Sylfaen" w:cs="Sylfaen"/>
                <w:sz w:val="20"/>
                <w:szCs w:val="20"/>
                <w:lang w:val="ka-GE"/>
              </w:rPr>
            </w:pPr>
            <w:r w:rsidRPr="00FC0492">
              <w:rPr>
                <w:rFonts w:ascii="Sylfaen" w:hAnsi="Sylfaen"/>
                <w:b/>
                <w:sz w:val="20"/>
                <w:szCs w:val="20"/>
                <w:lang w:val="ka-GE"/>
              </w:rPr>
              <w:t xml:space="preserve"> </w:t>
            </w:r>
            <w:r w:rsidRPr="00FC0492">
              <w:rPr>
                <w:rFonts w:ascii="Sylfaen" w:hAnsi="Sylfaen" w:cs="Sylfaen"/>
                <w:sz w:val="20"/>
                <w:szCs w:val="20"/>
                <w:lang w:val="ka-GE"/>
              </w:rPr>
              <w:t>მეცადინეობა შეიძლება ჩატარდეს როგორც აკადემიურ ჯგუფში, ისე უნივერსიტეტში დადგენილი ნორმების მიხედვით:</w:t>
            </w:r>
          </w:p>
          <w:p w:rsidR="00246EEE" w:rsidRPr="00FC0492" w:rsidRDefault="00246EEE" w:rsidP="00FC0492">
            <w:pPr>
              <w:autoSpaceDE w:val="0"/>
              <w:autoSpaceDN w:val="0"/>
              <w:adjustRightInd w:val="0"/>
              <w:spacing w:after="0" w:line="240" w:lineRule="auto"/>
              <w:ind w:left="239"/>
              <w:jc w:val="both"/>
              <w:rPr>
                <w:rFonts w:ascii="Sylfaen" w:hAnsi="Sylfaen" w:cs="Sylfaen"/>
                <w:sz w:val="20"/>
                <w:szCs w:val="20"/>
                <w:lang w:val="ka-GE"/>
              </w:rPr>
            </w:pPr>
            <w:r w:rsidRPr="00FC0492">
              <w:rPr>
                <w:rFonts w:ascii="Sylfaen" w:hAnsi="Sylfaen" w:cs="Sylfaen"/>
                <w:sz w:val="20"/>
                <w:szCs w:val="20"/>
                <w:lang w:val="ka-GE"/>
              </w:rPr>
              <w:t xml:space="preserve">პროგრამის ხანგრძლივობაა 3 აკადემიური წელი (6 სემესტრი) – 60 ECTS კრედიტი. ერთი სემესტრის ხანგრძლივობა შეადგენს 15 სალექციოს და 4 სასესიო კვირას.  </w:t>
            </w:r>
          </w:p>
          <w:p w:rsidR="00246EEE" w:rsidRPr="00FC0492" w:rsidRDefault="00246EEE" w:rsidP="00FC0492">
            <w:pPr>
              <w:autoSpaceDE w:val="0"/>
              <w:autoSpaceDN w:val="0"/>
              <w:adjustRightInd w:val="0"/>
              <w:spacing w:after="0" w:line="240" w:lineRule="auto"/>
              <w:ind w:left="239"/>
              <w:jc w:val="both"/>
              <w:rPr>
                <w:rFonts w:ascii="Sylfaen" w:hAnsi="Sylfaen" w:cs="Sylfaen"/>
                <w:sz w:val="20"/>
                <w:szCs w:val="20"/>
                <w:lang w:val="ka-GE"/>
              </w:rPr>
            </w:pPr>
            <w:r w:rsidRPr="00FC0492">
              <w:rPr>
                <w:rFonts w:ascii="Sylfaen" w:hAnsi="Sylfaen" w:cs="Sylfaen"/>
                <w:sz w:val="20"/>
                <w:szCs w:val="20"/>
                <w:lang w:val="ka-GE"/>
              </w:rPr>
              <w:t xml:space="preserve">უნივერსიტეტში დისციპლინები სტანდარტიზირებულია 5 კრედიტზე ან 5-ის ჯერადზე. 1 კრედიტი = 25 ასტრონომიულ  საათს. 5 კრედიტიან საგანში კვირაში ტარდება 3 სააუდიტორიო მეცადინეობა, ე.ი. 45 საკონტაქტო საათი გათვლილია ლექცია, პრაქტიკულ-ლაბორატორიულ მეცადინეობაზე და ჯგუფში მუშაობაზე. </w:t>
            </w:r>
          </w:p>
          <w:p w:rsidR="00246EEE" w:rsidRPr="00FC0492" w:rsidRDefault="00246EEE" w:rsidP="00FC0492">
            <w:pPr>
              <w:tabs>
                <w:tab w:val="num" w:pos="239"/>
              </w:tabs>
              <w:spacing w:after="0" w:line="240" w:lineRule="auto"/>
              <w:ind w:left="239"/>
              <w:jc w:val="both"/>
              <w:rPr>
                <w:rFonts w:ascii="Sylfaen" w:hAnsi="Sylfaen"/>
                <w:noProof/>
                <w:sz w:val="20"/>
                <w:szCs w:val="20"/>
                <w:lang w:val="ka-GE"/>
              </w:rPr>
            </w:pPr>
            <w:r w:rsidRPr="00FC0492">
              <w:rPr>
                <w:rFonts w:ascii="Sylfaen" w:hAnsi="Sylfaen" w:cs="Sylfaen"/>
                <w:noProof/>
                <w:sz w:val="20"/>
                <w:szCs w:val="20"/>
                <w:lang w:val="ka-GE"/>
              </w:rPr>
              <w:t>სწავლების</w:t>
            </w:r>
            <w:r w:rsidRPr="00FC0492">
              <w:rPr>
                <w:rFonts w:ascii="Sylfaen" w:hAnsi="Sylfaen"/>
                <w:noProof/>
                <w:sz w:val="20"/>
                <w:szCs w:val="20"/>
                <w:lang w:val="ka-GE"/>
              </w:rPr>
              <w:t xml:space="preserve">  </w:t>
            </w:r>
            <w:r w:rsidRPr="00FC0492">
              <w:rPr>
                <w:rFonts w:ascii="Sylfaen" w:hAnsi="Sylfaen" w:cs="Sylfaen"/>
                <w:noProof/>
                <w:sz w:val="20"/>
                <w:szCs w:val="20"/>
                <w:lang w:val="ka-GE"/>
              </w:rPr>
              <w:t>პროცესში</w:t>
            </w:r>
            <w:r w:rsidRPr="00FC0492">
              <w:rPr>
                <w:rFonts w:ascii="Sylfaen" w:hAnsi="Sylfaen"/>
                <w:noProof/>
                <w:sz w:val="20"/>
                <w:szCs w:val="20"/>
                <w:lang w:val="ka-GE"/>
              </w:rPr>
              <w:t xml:space="preserve">, </w:t>
            </w:r>
            <w:r w:rsidRPr="00FC0492">
              <w:rPr>
                <w:rFonts w:ascii="Sylfaen" w:hAnsi="Sylfaen" w:cs="Sylfaen"/>
                <w:noProof/>
                <w:sz w:val="20"/>
                <w:szCs w:val="20"/>
                <w:lang w:val="ka-GE"/>
              </w:rPr>
              <w:t>ლექციაზე</w:t>
            </w:r>
            <w:r w:rsidRPr="00FC0492">
              <w:rPr>
                <w:rFonts w:ascii="Sylfaen" w:hAnsi="Sylfaen"/>
                <w:noProof/>
                <w:sz w:val="20"/>
                <w:szCs w:val="20"/>
                <w:lang w:val="ka-GE"/>
              </w:rPr>
              <w:t xml:space="preserve">  </w:t>
            </w:r>
            <w:r w:rsidRPr="00FC0492">
              <w:rPr>
                <w:rFonts w:ascii="Sylfaen" w:hAnsi="Sylfaen" w:cs="Sylfaen"/>
                <w:noProof/>
                <w:sz w:val="20"/>
                <w:szCs w:val="20"/>
                <w:lang w:val="ka-GE"/>
              </w:rPr>
              <w:t>ლექტორი</w:t>
            </w:r>
            <w:r w:rsidRPr="00FC0492">
              <w:rPr>
                <w:rFonts w:ascii="Sylfaen" w:hAnsi="Sylfaen"/>
                <w:noProof/>
                <w:sz w:val="20"/>
                <w:szCs w:val="20"/>
                <w:lang w:val="ka-GE"/>
              </w:rPr>
              <w:t xml:space="preserve">  </w:t>
            </w:r>
            <w:r w:rsidRPr="00FC0492">
              <w:rPr>
                <w:rFonts w:ascii="Sylfaen" w:hAnsi="Sylfaen" w:cs="Sylfaen"/>
                <w:noProof/>
                <w:sz w:val="20"/>
                <w:szCs w:val="20"/>
                <w:lang w:val="ka-GE"/>
              </w:rPr>
              <w:t>სალექციო</w:t>
            </w:r>
            <w:r w:rsidRPr="00FC0492">
              <w:rPr>
                <w:rFonts w:ascii="Sylfaen" w:hAnsi="Sylfaen"/>
                <w:noProof/>
                <w:sz w:val="20"/>
                <w:szCs w:val="20"/>
                <w:lang w:val="ka-GE"/>
              </w:rPr>
              <w:t xml:space="preserve">  </w:t>
            </w:r>
            <w:r w:rsidRPr="00FC0492">
              <w:rPr>
                <w:rFonts w:ascii="Sylfaen" w:hAnsi="Sylfaen" w:cs="Sylfaen"/>
                <w:noProof/>
                <w:sz w:val="20"/>
                <w:szCs w:val="20"/>
                <w:lang w:val="ka-GE"/>
              </w:rPr>
              <w:t>მასალას</w:t>
            </w:r>
            <w:r w:rsidRPr="00FC0492">
              <w:rPr>
                <w:rFonts w:ascii="Sylfaen" w:hAnsi="Sylfaen"/>
                <w:noProof/>
                <w:sz w:val="20"/>
                <w:szCs w:val="20"/>
                <w:lang w:val="ka-GE"/>
              </w:rPr>
              <w:t xml:space="preserve">  </w:t>
            </w:r>
            <w:r w:rsidRPr="00FC0492">
              <w:rPr>
                <w:rFonts w:ascii="Sylfaen" w:hAnsi="Sylfaen" w:cs="Sylfaen"/>
                <w:noProof/>
                <w:sz w:val="20"/>
                <w:szCs w:val="20"/>
                <w:lang w:val="ka-GE"/>
              </w:rPr>
              <w:t>ვიზუალური</w:t>
            </w:r>
            <w:r w:rsidRPr="00FC0492">
              <w:rPr>
                <w:rFonts w:ascii="Sylfaen" w:hAnsi="Sylfaen"/>
                <w:noProof/>
                <w:sz w:val="20"/>
                <w:szCs w:val="20"/>
                <w:lang w:val="ka-GE"/>
              </w:rPr>
              <w:t xml:space="preserve"> </w:t>
            </w:r>
            <w:r w:rsidRPr="00FC0492">
              <w:rPr>
                <w:rFonts w:ascii="Sylfaen" w:hAnsi="Sylfaen" w:cs="Sylfaen"/>
                <w:noProof/>
                <w:sz w:val="20"/>
                <w:szCs w:val="20"/>
                <w:lang w:val="ka-GE"/>
              </w:rPr>
              <w:t>პრეზენტაციის</w:t>
            </w:r>
            <w:r w:rsidRPr="00FC0492">
              <w:rPr>
                <w:rFonts w:ascii="Sylfaen" w:hAnsi="Sylfaen"/>
                <w:noProof/>
                <w:sz w:val="20"/>
                <w:szCs w:val="20"/>
                <w:lang w:val="ka-GE"/>
              </w:rPr>
              <w:t xml:space="preserve">  </w:t>
            </w:r>
            <w:r w:rsidRPr="00FC0492">
              <w:rPr>
                <w:rFonts w:ascii="Sylfaen" w:hAnsi="Sylfaen" w:cs="Sylfaen"/>
                <w:noProof/>
                <w:sz w:val="20"/>
                <w:szCs w:val="20"/>
                <w:lang w:val="ka-GE"/>
              </w:rPr>
              <w:t>სახით</w:t>
            </w:r>
            <w:r w:rsidRPr="00FC0492">
              <w:rPr>
                <w:rFonts w:ascii="Sylfaen" w:hAnsi="Sylfaen"/>
                <w:noProof/>
                <w:sz w:val="20"/>
                <w:szCs w:val="20"/>
                <w:lang w:val="ka-GE"/>
              </w:rPr>
              <w:t xml:space="preserve"> </w:t>
            </w:r>
            <w:r w:rsidRPr="00FC0492">
              <w:rPr>
                <w:rFonts w:ascii="Sylfaen" w:hAnsi="Sylfaen" w:cs="Sylfaen"/>
                <w:noProof/>
                <w:sz w:val="20"/>
                <w:szCs w:val="20"/>
                <w:lang w:val="ka-GE"/>
              </w:rPr>
              <w:t>წარმოადგენს</w:t>
            </w:r>
            <w:r w:rsidRPr="00FC0492">
              <w:rPr>
                <w:rFonts w:ascii="Sylfaen" w:hAnsi="Sylfaen"/>
                <w:noProof/>
                <w:sz w:val="20"/>
                <w:szCs w:val="20"/>
                <w:lang w:val="ka-GE"/>
              </w:rPr>
              <w:t xml:space="preserve">,  </w:t>
            </w:r>
            <w:r w:rsidRPr="00FC0492">
              <w:rPr>
                <w:rFonts w:ascii="Sylfaen" w:hAnsi="Sylfaen" w:cs="Sylfaen"/>
                <w:noProof/>
                <w:sz w:val="20"/>
                <w:szCs w:val="20"/>
                <w:lang w:val="ka-GE"/>
              </w:rPr>
              <w:t>რომელსაც</w:t>
            </w:r>
            <w:r w:rsidRPr="00FC0492">
              <w:rPr>
                <w:rFonts w:ascii="Sylfaen" w:hAnsi="Sylfaen"/>
                <w:noProof/>
                <w:sz w:val="20"/>
                <w:szCs w:val="20"/>
                <w:lang w:val="ka-GE"/>
              </w:rPr>
              <w:t xml:space="preserve">  </w:t>
            </w:r>
            <w:r w:rsidRPr="00FC0492">
              <w:rPr>
                <w:rFonts w:ascii="Sylfaen" w:hAnsi="Sylfaen" w:cs="Sylfaen"/>
                <w:noProof/>
                <w:sz w:val="20"/>
                <w:szCs w:val="20"/>
                <w:lang w:val="ka-GE"/>
              </w:rPr>
              <w:t>თან</w:t>
            </w:r>
            <w:r w:rsidRPr="00FC0492">
              <w:rPr>
                <w:rFonts w:ascii="Sylfaen" w:hAnsi="Sylfaen"/>
                <w:noProof/>
                <w:sz w:val="20"/>
                <w:szCs w:val="20"/>
                <w:lang w:val="ka-GE"/>
              </w:rPr>
              <w:t xml:space="preserve">  </w:t>
            </w:r>
            <w:r w:rsidRPr="00FC0492">
              <w:rPr>
                <w:rFonts w:ascii="Sylfaen" w:hAnsi="Sylfaen" w:cs="Sylfaen"/>
                <w:noProof/>
                <w:sz w:val="20"/>
                <w:szCs w:val="20"/>
                <w:lang w:val="ka-GE"/>
              </w:rPr>
              <w:t>ახლავს</w:t>
            </w:r>
            <w:r w:rsidRPr="00FC0492">
              <w:rPr>
                <w:rFonts w:ascii="Sylfaen" w:hAnsi="Sylfaen"/>
                <w:noProof/>
                <w:sz w:val="20"/>
                <w:szCs w:val="20"/>
                <w:lang w:val="ka-GE"/>
              </w:rPr>
              <w:t xml:space="preserve">  </w:t>
            </w:r>
            <w:r w:rsidRPr="00FC0492">
              <w:rPr>
                <w:rFonts w:ascii="Sylfaen" w:hAnsi="Sylfaen" w:cs="Sylfaen"/>
                <w:noProof/>
                <w:sz w:val="20"/>
                <w:szCs w:val="20"/>
                <w:lang w:val="ka-GE"/>
              </w:rPr>
              <w:t>ვერბალური</w:t>
            </w:r>
            <w:r w:rsidRPr="00FC0492">
              <w:rPr>
                <w:rFonts w:ascii="Sylfaen" w:hAnsi="Sylfaen"/>
                <w:noProof/>
                <w:sz w:val="20"/>
                <w:szCs w:val="20"/>
                <w:lang w:val="ka-GE"/>
              </w:rPr>
              <w:t xml:space="preserve">  </w:t>
            </w:r>
            <w:r w:rsidRPr="00FC0492">
              <w:rPr>
                <w:rFonts w:ascii="Sylfaen" w:hAnsi="Sylfaen" w:cs="Sylfaen"/>
                <w:noProof/>
                <w:sz w:val="20"/>
                <w:szCs w:val="20"/>
                <w:lang w:val="ka-GE"/>
              </w:rPr>
              <w:t>განმარტება</w:t>
            </w:r>
            <w:r w:rsidRPr="00FC0492">
              <w:rPr>
                <w:rFonts w:ascii="Sylfaen" w:hAnsi="Sylfaen"/>
                <w:noProof/>
                <w:sz w:val="20"/>
                <w:szCs w:val="20"/>
                <w:lang w:val="ka-GE"/>
              </w:rPr>
              <w:t xml:space="preserve">;  </w:t>
            </w:r>
            <w:r w:rsidRPr="00FC0492">
              <w:rPr>
                <w:rFonts w:ascii="Sylfaen" w:hAnsi="Sylfaen" w:cs="Sylfaen"/>
                <w:noProof/>
                <w:sz w:val="20"/>
                <w:szCs w:val="20"/>
                <w:lang w:val="ka-GE"/>
              </w:rPr>
              <w:t>იმართება</w:t>
            </w:r>
            <w:r w:rsidRPr="00FC0492">
              <w:rPr>
                <w:rFonts w:ascii="Sylfaen" w:hAnsi="Sylfaen"/>
                <w:noProof/>
                <w:sz w:val="20"/>
                <w:szCs w:val="20"/>
                <w:lang w:val="ka-GE"/>
              </w:rPr>
              <w:t xml:space="preserve">  </w:t>
            </w:r>
            <w:r w:rsidRPr="00FC0492">
              <w:rPr>
                <w:rFonts w:ascii="Sylfaen" w:hAnsi="Sylfaen" w:cs="Sylfaen"/>
                <w:noProof/>
                <w:sz w:val="20"/>
                <w:szCs w:val="20"/>
                <w:lang w:val="ka-GE"/>
              </w:rPr>
              <w:t>დისკუსია</w:t>
            </w:r>
            <w:r w:rsidRPr="00FC0492">
              <w:rPr>
                <w:rFonts w:ascii="Sylfaen" w:hAnsi="Sylfaen"/>
                <w:noProof/>
                <w:sz w:val="20"/>
                <w:szCs w:val="20"/>
                <w:lang w:val="ka-GE"/>
              </w:rPr>
              <w:t xml:space="preserve">. </w:t>
            </w:r>
            <w:r w:rsidRPr="00FC0492">
              <w:rPr>
                <w:rFonts w:ascii="Sylfaen" w:hAnsi="Sylfaen" w:cs="Sylfaen"/>
                <w:noProof/>
                <w:sz w:val="20"/>
                <w:szCs w:val="20"/>
                <w:lang w:val="ka-GE"/>
              </w:rPr>
              <w:t>სწავლება</w:t>
            </w:r>
            <w:r w:rsidRPr="00FC0492">
              <w:rPr>
                <w:rFonts w:ascii="Sylfaen" w:hAnsi="Sylfaen"/>
                <w:noProof/>
                <w:sz w:val="20"/>
                <w:szCs w:val="20"/>
                <w:lang w:val="ka-GE"/>
              </w:rPr>
              <w:t>-</w:t>
            </w:r>
            <w:r w:rsidRPr="00FC0492">
              <w:rPr>
                <w:rFonts w:ascii="Sylfaen" w:hAnsi="Sylfaen" w:cs="Sylfaen"/>
                <w:noProof/>
                <w:sz w:val="20"/>
                <w:szCs w:val="20"/>
                <w:lang w:val="ka-GE"/>
              </w:rPr>
              <w:t>სწავლის</w:t>
            </w:r>
            <w:r w:rsidRPr="00FC0492">
              <w:rPr>
                <w:rFonts w:ascii="Sylfaen" w:hAnsi="Sylfaen"/>
                <w:noProof/>
                <w:sz w:val="20"/>
                <w:szCs w:val="20"/>
                <w:lang w:val="ka-GE"/>
              </w:rPr>
              <w:t xml:space="preserve"> </w:t>
            </w:r>
            <w:r w:rsidRPr="00FC0492">
              <w:rPr>
                <w:rFonts w:ascii="Sylfaen" w:hAnsi="Sylfaen" w:cs="Sylfaen"/>
                <w:noProof/>
                <w:sz w:val="20"/>
                <w:szCs w:val="20"/>
                <w:lang w:val="ka-GE"/>
              </w:rPr>
              <w:t>პროცესში</w:t>
            </w:r>
            <w:r w:rsidRPr="00FC0492">
              <w:rPr>
                <w:rFonts w:ascii="Sylfaen" w:hAnsi="Sylfaen"/>
                <w:noProof/>
                <w:sz w:val="20"/>
                <w:szCs w:val="20"/>
                <w:lang w:val="ka-GE"/>
              </w:rPr>
              <w:t xml:space="preserve"> </w:t>
            </w:r>
            <w:r w:rsidRPr="00FC0492">
              <w:rPr>
                <w:rFonts w:ascii="Sylfaen" w:hAnsi="Sylfaen" w:cs="Sylfaen"/>
                <w:noProof/>
                <w:sz w:val="20"/>
                <w:szCs w:val="20"/>
                <w:lang w:val="ka-GE"/>
              </w:rPr>
              <w:t>მეთოდები</w:t>
            </w:r>
            <w:r w:rsidRPr="00FC0492">
              <w:rPr>
                <w:rFonts w:ascii="Sylfaen" w:hAnsi="Sylfaen"/>
                <w:noProof/>
                <w:sz w:val="20"/>
                <w:szCs w:val="20"/>
                <w:lang w:val="ka-GE"/>
              </w:rPr>
              <w:t xml:space="preserve">  </w:t>
            </w:r>
            <w:r w:rsidRPr="00FC0492">
              <w:rPr>
                <w:rFonts w:ascii="Sylfaen" w:hAnsi="Sylfaen" w:cs="Sylfaen"/>
                <w:noProof/>
                <w:sz w:val="20"/>
                <w:szCs w:val="20"/>
                <w:lang w:val="ka-GE"/>
              </w:rPr>
              <w:t>ერთმანეთს</w:t>
            </w:r>
            <w:r w:rsidRPr="00FC0492">
              <w:rPr>
                <w:rFonts w:ascii="Sylfaen" w:hAnsi="Sylfaen"/>
                <w:noProof/>
                <w:sz w:val="20"/>
                <w:szCs w:val="20"/>
                <w:lang w:val="ka-GE"/>
              </w:rPr>
              <w:t xml:space="preserve">  </w:t>
            </w:r>
            <w:r w:rsidRPr="00FC0492">
              <w:rPr>
                <w:rFonts w:ascii="Sylfaen" w:hAnsi="Sylfaen" w:cs="Sylfaen"/>
                <w:noProof/>
                <w:sz w:val="20"/>
                <w:szCs w:val="20"/>
                <w:lang w:val="ka-GE"/>
              </w:rPr>
              <w:t>ავსებენ</w:t>
            </w:r>
            <w:r w:rsidRPr="00FC0492">
              <w:rPr>
                <w:rFonts w:ascii="Sylfaen" w:hAnsi="Sylfaen"/>
                <w:noProof/>
                <w:sz w:val="20"/>
                <w:szCs w:val="20"/>
                <w:lang w:val="ka-GE"/>
              </w:rPr>
              <w:t xml:space="preserve"> </w:t>
            </w:r>
            <w:r w:rsidRPr="00FC0492">
              <w:rPr>
                <w:rFonts w:ascii="Sylfaen" w:hAnsi="Sylfaen" w:cs="Sylfaen"/>
                <w:noProof/>
                <w:sz w:val="20"/>
                <w:szCs w:val="20"/>
                <w:lang w:val="ka-GE"/>
              </w:rPr>
              <w:t>და</w:t>
            </w:r>
            <w:r w:rsidRPr="00FC0492">
              <w:rPr>
                <w:rFonts w:ascii="Sylfaen" w:hAnsi="Sylfaen"/>
                <w:noProof/>
                <w:sz w:val="20"/>
                <w:szCs w:val="20"/>
                <w:lang w:val="ka-GE"/>
              </w:rPr>
              <w:t xml:space="preserve">  </w:t>
            </w:r>
            <w:r w:rsidRPr="00FC0492">
              <w:rPr>
                <w:rFonts w:ascii="Sylfaen" w:hAnsi="Sylfaen" w:cs="Sylfaen"/>
                <w:noProof/>
                <w:sz w:val="20"/>
                <w:szCs w:val="20"/>
                <w:lang w:val="ka-GE"/>
              </w:rPr>
              <w:t>ერთმანეთში</w:t>
            </w:r>
            <w:r w:rsidRPr="00FC0492">
              <w:rPr>
                <w:rFonts w:ascii="Sylfaen" w:hAnsi="Sylfaen"/>
                <w:noProof/>
                <w:sz w:val="20"/>
                <w:szCs w:val="20"/>
                <w:lang w:val="ka-GE"/>
              </w:rPr>
              <w:t xml:space="preserve"> </w:t>
            </w:r>
            <w:r w:rsidRPr="00FC0492">
              <w:rPr>
                <w:rFonts w:ascii="Sylfaen" w:hAnsi="Sylfaen" w:cs="Sylfaen"/>
                <w:noProof/>
                <w:sz w:val="20"/>
                <w:szCs w:val="20"/>
                <w:lang w:val="ka-GE"/>
              </w:rPr>
              <w:t>გადადიან</w:t>
            </w:r>
            <w:r w:rsidRPr="00FC0492">
              <w:rPr>
                <w:rFonts w:ascii="Sylfaen" w:hAnsi="Sylfaen"/>
                <w:noProof/>
                <w:sz w:val="20"/>
                <w:szCs w:val="20"/>
                <w:lang w:val="ka-GE"/>
              </w:rPr>
              <w:t xml:space="preserve">. </w:t>
            </w:r>
          </w:p>
          <w:p w:rsidR="00246EEE" w:rsidRPr="00FC0492" w:rsidRDefault="00246EEE" w:rsidP="00FC0492">
            <w:pPr>
              <w:tabs>
                <w:tab w:val="num" w:pos="239"/>
              </w:tabs>
              <w:spacing w:after="0" w:line="240" w:lineRule="auto"/>
              <w:ind w:left="239" w:hanging="180"/>
              <w:jc w:val="both"/>
              <w:rPr>
                <w:rFonts w:ascii="Sylfaen" w:hAnsi="Sylfaen" w:cs="Sylfaen"/>
                <w:noProof/>
                <w:sz w:val="20"/>
                <w:szCs w:val="20"/>
                <w:lang w:val="ka-GE"/>
              </w:rPr>
            </w:pPr>
            <w:r w:rsidRPr="00FC0492">
              <w:rPr>
                <w:rFonts w:ascii="Sylfaen" w:hAnsi="Sylfaen"/>
                <w:noProof/>
                <w:sz w:val="20"/>
                <w:szCs w:val="20"/>
                <w:lang w:val="ka-GE"/>
              </w:rPr>
              <w:t>სწავლების პროცესში გამოიყენება შემდეგი მეთოდები:</w:t>
            </w:r>
          </w:p>
          <w:p w:rsidR="00246EEE" w:rsidRPr="00FC0492" w:rsidRDefault="00246EEE" w:rsidP="00FC0492">
            <w:pPr>
              <w:numPr>
                <w:ilvl w:val="0"/>
                <w:numId w:val="35"/>
              </w:numPr>
              <w:shd w:val="clear" w:color="auto" w:fill="FFFFFF"/>
              <w:tabs>
                <w:tab w:val="left" w:pos="149"/>
                <w:tab w:val="left" w:pos="180"/>
              </w:tabs>
              <w:spacing w:after="0" w:line="240" w:lineRule="auto"/>
              <w:ind w:left="239" w:hanging="180"/>
              <w:jc w:val="both"/>
              <w:rPr>
                <w:rFonts w:ascii="Sylfaen" w:hAnsi="Sylfaen"/>
                <w:sz w:val="20"/>
                <w:szCs w:val="20"/>
                <w:lang w:val="ka-GE"/>
              </w:rPr>
            </w:pPr>
            <w:r w:rsidRPr="00FC0492">
              <w:rPr>
                <w:rFonts w:ascii="Sylfaen" w:hAnsi="Sylfaen" w:cs="Sylfaen"/>
                <w:b/>
                <w:sz w:val="20"/>
                <w:szCs w:val="20"/>
                <w:lang w:val="ka-GE"/>
              </w:rPr>
              <w:t xml:space="preserve">  ვერბალური</w:t>
            </w:r>
            <w:r w:rsidRPr="00FC0492">
              <w:rPr>
                <w:rFonts w:ascii="Sylfaen" w:hAnsi="Sylfaen"/>
                <w:b/>
                <w:sz w:val="20"/>
                <w:szCs w:val="20"/>
                <w:lang w:val="ka-GE"/>
              </w:rPr>
              <w:t xml:space="preserve"> </w:t>
            </w:r>
            <w:r w:rsidRPr="00FC0492">
              <w:rPr>
                <w:rFonts w:ascii="Sylfaen" w:hAnsi="Sylfaen" w:cs="Sylfaen"/>
                <w:b/>
                <w:sz w:val="20"/>
                <w:szCs w:val="20"/>
                <w:lang w:val="ka-GE"/>
              </w:rPr>
              <w:t>ანუ</w:t>
            </w:r>
            <w:r w:rsidRPr="00FC0492">
              <w:rPr>
                <w:rFonts w:ascii="Sylfaen" w:hAnsi="Sylfaen"/>
                <w:b/>
                <w:sz w:val="20"/>
                <w:szCs w:val="20"/>
                <w:lang w:val="ka-GE"/>
              </w:rPr>
              <w:t xml:space="preserve"> </w:t>
            </w:r>
            <w:r w:rsidRPr="00FC0492">
              <w:rPr>
                <w:rFonts w:ascii="Sylfaen" w:hAnsi="Sylfaen" w:cs="Sylfaen"/>
                <w:b/>
                <w:sz w:val="20"/>
                <w:szCs w:val="20"/>
                <w:lang w:val="ka-GE"/>
              </w:rPr>
              <w:t>ზეპირსიტყვიერი</w:t>
            </w:r>
            <w:r w:rsidRPr="00FC0492">
              <w:rPr>
                <w:rFonts w:ascii="Sylfaen" w:hAnsi="Sylfaen"/>
                <w:b/>
                <w:sz w:val="20"/>
                <w:szCs w:val="20"/>
                <w:lang w:val="ka-GE"/>
              </w:rPr>
              <w:t xml:space="preserve"> </w:t>
            </w:r>
            <w:r w:rsidRPr="00FC0492">
              <w:rPr>
                <w:rFonts w:ascii="Sylfaen" w:hAnsi="Sylfaen" w:cs="Sylfaen"/>
                <w:b/>
                <w:sz w:val="20"/>
                <w:szCs w:val="20"/>
                <w:lang w:val="ka-GE"/>
              </w:rPr>
              <w:t>მეთოდი</w:t>
            </w:r>
            <w:r w:rsidRPr="00FC0492">
              <w:rPr>
                <w:rFonts w:ascii="Sylfaen" w:hAnsi="Sylfaen"/>
                <w:b/>
                <w:sz w:val="20"/>
                <w:szCs w:val="20"/>
                <w:lang w:val="ka-GE"/>
              </w:rPr>
              <w:t xml:space="preserve"> - </w:t>
            </w:r>
            <w:r w:rsidRPr="00FC0492">
              <w:rPr>
                <w:rFonts w:ascii="Sylfaen" w:hAnsi="Sylfaen" w:cs="Sylfaen"/>
                <w:sz w:val="20"/>
                <w:szCs w:val="20"/>
                <w:lang w:val="ka-GE"/>
              </w:rPr>
              <w:t>ამ</w:t>
            </w:r>
            <w:r w:rsidRPr="00FC0492">
              <w:rPr>
                <w:rFonts w:ascii="Sylfaen" w:hAnsi="Sylfaen"/>
                <w:sz w:val="20"/>
                <w:szCs w:val="20"/>
                <w:lang w:val="ka-GE"/>
              </w:rPr>
              <w:t xml:space="preserve"> </w:t>
            </w:r>
            <w:r w:rsidRPr="00FC0492">
              <w:rPr>
                <w:rFonts w:ascii="Sylfaen" w:hAnsi="Sylfaen" w:cs="Sylfaen"/>
                <w:sz w:val="20"/>
                <w:szCs w:val="20"/>
                <w:lang w:val="ka-GE"/>
              </w:rPr>
              <w:t>მეთოდს</w:t>
            </w:r>
            <w:r w:rsidRPr="00FC0492">
              <w:rPr>
                <w:rFonts w:ascii="Sylfaen" w:hAnsi="Sylfaen"/>
                <w:sz w:val="20"/>
                <w:szCs w:val="20"/>
                <w:lang w:val="ka-GE"/>
              </w:rPr>
              <w:t xml:space="preserve"> </w:t>
            </w:r>
            <w:r w:rsidRPr="00FC0492">
              <w:rPr>
                <w:rFonts w:ascii="Sylfaen" w:hAnsi="Sylfaen" w:cs="Sylfaen"/>
                <w:sz w:val="20"/>
                <w:szCs w:val="20"/>
                <w:lang w:val="ka-GE"/>
              </w:rPr>
              <w:t>მიეკუთვნება</w:t>
            </w:r>
            <w:r w:rsidRPr="00FC0492">
              <w:rPr>
                <w:rFonts w:ascii="Sylfaen" w:hAnsi="Sylfaen"/>
                <w:sz w:val="20"/>
                <w:szCs w:val="20"/>
                <w:lang w:val="ka-GE"/>
              </w:rPr>
              <w:t xml:space="preserve"> </w:t>
            </w:r>
            <w:r w:rsidRPr="00FC0492">
              <w:rPr>
                <w:rFonts w:ascii="Sylfaen" w:hAnsi="Sylfaen" w:cs="Sylfaen"/>
                <w:sz w:val="20"/>
                <w:szCs w:val="20"/>
                <w:lang w:val="ka-GE"/>
              </w:rPr>
              <w:t>ლექცია</w:t>
            </w:r>
            <w:r w:rsidRPr="00FC0492">
              <w:rPr>
                <w:rFonts w:ascii="Sylfaen" w:hAnsi="Sylfaen"/>
                <w:sz w:val="20"/>
                <w:szCs w:val="20"/>
                <w:lang w:val="ka-GE"/>
              </w:rPr>
              <w:t xml:space="preserve">, </w:t>
            </w:r>
            <w:r w:rsidRPr="00FC0492">
              <w:rPr>
                <w:rFonts w:ascii="Sylfaen" w:hAnsi="Sylfaen" w:cs="Sylfaen"/>
                <w:sz w:val="20"/>
                <w:szCs w:val="20"/>
                <w:lang w:val="ka-GE"/>
              </w:rPr>
              <w:t>თხრობა</w:t>
            </w:r>
            <w:r w:rsidRPr="00FC0492">
              <w:rPr>
                <w:rFonts w:ascii="Sylfaen" w:hAnsi="Sylfaen"/>
                <w:sz w:val="20"/>
                <w:szCs w:val="20"/>
                <w:lang w:val="ka-GE"/>
              </w:rPr>
              <w:t xml:space="preserve">, </w:t>
            </w:r>
            <w:r w:rsidRPr="00FC0492">
              <w:rPr>
                <w:rFonts w:ascii="Sylfaen" w:hAnsi="Sylfaen" w:cs="Sylfaen"/>
                <w:sz w:val="20"/>
                <w:szCs w:val="20"/>
                <w:lang w:val="ka-GE"/>
              </w:rPr>
              <w:t>საუბარი</w:t>
            </w:r>
            <w:r w:rsidRPr="00FC0492">
              <w:rPr>
                <w:rFonts w:ascii="Sylfaen" w:hAnsi="Sylfaen"/>
                <w:sz w:val="20"/>
                <w:szCs w:val="20"/>
                <w:lang w:val="ka-GE"/>
              </w:rPr>
              <w:t xml:space="preserve"> </w:t>
            </w:r>
            <w:r w:rsidRPr="00FC0492">
              <w:rPr>
                <w:rFonts w:ascii="Sylfaen" w:hAnsi="Sylfaen" w:cs="Sylfaen"/>
                <w:sz w:val="20"/>
                <w:szCs w:val="20"/>
                <w:lang w:val="ka-GE"/>
              </w:rPr>
              <w:t>და</w:t>
            </w:r>
            <w:r w:rsidRPr="00FC0492">
              <w:rPr>
                <w:rFonts w:ascii="Sylfaen" w:hAnsi="Sylfaen"/>
                <w:sz w:val="20"/>
                <w:szCs w:val="20"/>
                <w:lang w:val="ka-GE"/>
              </w:rPr>
              <w:t xml:space="preserve"> </w:t>
            </w:r>
            <w:r w:rsidRPr="00FC0492">
              <w:rPr>
                <w:rFonts w:ascii="Sylfaen" w:hAnsi="Sylfaen" w:cs="Sylfaen"/>
                <w:sz w:val="20"/>
                <w:szCs w:val="20"/>
                <w:lang w:val="ka-GE"/>
              </w:rPr>
              <w:t>სხვ</w:t>
            </w:r>
            <w:r w:rsidRPr="00FC0492">
              <w:rPr>
                <w:rFonts w:ascii="Sylfaen" w:hAnsi="Sylfaen"/>
                <w:sz w:val="20"/>
                <w:szCs w:val="20"/>
                <w:lang w:val="ka-GE"/>
              </w:rPr>
              <w:t xml:space="preserve">. </w:t>
            </w:r>
            <w:r w:rsidRPr="00FC0492">
              <w:rPr>
                <w:rFonts w:ascii="Sylfaen" w:hAnsi="Sylfaen" w:cs="Sylfaen"/>
                <w:sz w:val="20"/>
                <w:szCs w:val="20"/>
                <w:lang w:val="ka-GE"/>
              </w:rPr>
              <w:t>აღნიშნულ</w:t>
            </w:r>
            <w:r w:rsidRPr="00FC0492">
              <w:rPr>
                <w:rFonts w:ascii="Sylfaen" w:hAnsi="Sylfaen"/>
                <w:sz w:val="20"/>
                <w:szCs w:val="20"/>
                <w:lang w:val="ka-GE"/>
              </w:rPr>
              <w:t xml:space="preserve"> </w:t>
            </w:r>
            <w:r w:rsidRPr="00FC0492">
              <w:rPr>
                <w:rFonts w:ascii="Sylfaen" w:hAnsi="Sylfaen" w:cs="Sylfaen"/>
                <w:sz w:val="20"/>
                <w:szCs w:val="20"/>
                <w:lang w:val="ka-GE"/>
              </w:rPr>
              <w:t>პროცესში</w:t>
            </w:r>
            <w:r w:rsidRPr="00FC0492">
              <w:rPr>
                <w:rFonts w:ascii="Sylfaen" w:hAnsi="Sylfaen"/>
                <w:sz w:val="20"/>
                <w:szCs w:val="20"/>
                <w:lang w:val="ka-GE"/>
              </w:rPr>
              <w:t xml:space="preserve"> </w:t>
            </w:r>
            <w:r w:rsidRPr="00FC0492">
              <w:rPr>
                <w:rFonts w:ascii="Sylfaen" w:hAnsi="Sylfaen" w:cs="Sylfaen"/>
                <w:sz w:val="20"/>
                <w:szCs w:val="20"/>
                <w:lang w:val="ka-GE"/>
              </w:rPr>
              <w:t>პედაგოგი</w:t>
            </w:r>
            <w:r w:rsidRPr="00FC0492">
              <w:rPr>
                <w:rFonts w:ascii="Sylfaen" w:hAnsi="Sylfaen"/>
                <w:sz w:val="20"/>
                <w:szCs w:val="20"/>
                <w:lang w:val="ka-GE"/>
              </w:rPr>
              <w:t xml:space="preserve"> </w:t>
            </w:r>
            <w:r w:rsidRPr="00FC0492">
              <w:rPr>
                <w:rFonts w:ascii="Sylfaen" w:hAnsi="Sylfaen" w:cs="Sylfaen"/>
                <w:sz w:val="20"/>
                <w:szCs w:val="20"/>
                <w:lang w:val="ka-GE"/>
              </w:rPr>
              <w:t>სიტყვების</w:t>
            </w:r>
            <w:r w:rsidRPr="00FC0492">
              <w:rPr>
                <w:rFonts w:ascii="Sylfaen" w:hAnsi="Sylfaen"/>
                <w:sz w:val="20"/>
                <w:szCs w:val="20"/>
                <w:lang w:val="ka-GE"/>
              </w:rPr>
              <w:t xml:space="preserve"> </w:t>
            </w:r>
            <w:r w:rsidRPr="00FC0492">
              <w:rPr>
                <w:rFonts w:ascii="Sylfaen" w:hAnsi="Sylfaen" w:cs="Sylfaen"/>
                <w:sz w:val="20"/>
                <w:szCs w:val="20"/>
                <w:lang w:val="ka-GE"/>
              </w:rPr>
              <w:t>საშუალებით</w:t>
            </w:r>
            <w:r w:rsidRPr="00FC0492">
              <w:rPr>
                <w:rFonts w:ascii="Sylfaen" w:hAnsi="Sylfaen"/>
                <w:sz w:val="20"/>
                <w:szCs w:val="20"/>
                <w:lang w:val="ka-GE"/>
              </w:rPr>
              <w:t xml:space="preserve"> </w:t>
            </w:r>
            <w:r w:rsidRPr="00FC0492">
              <w:rPr>
                <w:rFonts w:ascii="Sylfaen" w:hAnsi="Sylfaen" w:cs="Sylfaen"/>
                <w:sz w:val="20"/>
                <w:szCs w:val="20"/>
                <w:lang w:val="ka-GE"/>
              </w:rPr>
              <w:t>გადასცემს</w:t>
            </w:r>
            <w:r w:rsidRPr="00FC0492">
              <w:rPr>
                <w:rFonts w:ascii="Sylfaen" w:hAnsi="Sylfaen"/>
                <w:sz w:val="20"/>
                <w:szCs w:val="20"/>
                <w:lang w:val="ka-GE"/>
              </w:rPr>
              <w:t xml:space="preserve">, </w:t>
            </w:r>
            <w:r w:rsidRPr="00FC0492">
              <w:rPr>
                <w:rFonts w:ascii="Sylfaen" w:hAnsi="Sylfaen" w:cs="Sylfaen"/>
                <w:sz w:val="20"/>
                <w:szCs w:val="20"/>
                <w:lang w:val="ka-GE"/>
              </w:rPr>
              <w:t>ხსნის</w:t>
            </w:r>
            <w:r w:rsidRPr="00FC0492">
              <w:rPr>
                <w:rFonts w:ascii="Sylfaen" w:hAnsi="Sylfaen"/>
                <w:sz w:val="20"/>
                <w:szCs w:val="20"/>
                <w:lang w:val="ka-GE"/>
              </w:rPr>
              <w:t xml:space="preserve"> </w:t>
            </w:r>
            <w:r w:rsidRPr="00FC0492">
              <w:rPr>
                <w:rFonts w:ascii="Sylfaen" w:hAnsi="Sylfaen" w:cs="Sylfaen"/>
                <w:sz w:val="20"/>
                <w:szCs w:val="20"/>
                <w:lang w:val="ka-GE"/>
              </w:rPr>
              <w:t>სასწავლო</w:t>
            </w:r>
            <w:r w:rsidRPr="00FC0492">
              <w:rPr>
                <w:rFonts w:ascii="Sylfaen" w:hAnsi="Sylfaen"/>
                <w:sz w:val="20"/>
                <w:szCs w:val="20"/>
                <w:lang w:val="ka-GE"/>
              </w:rPr>
              <w:t xml:space="preserve"> </w:t>
            </w:r>
            <w:r w:rsidRPr="00FC0492">
              <w:rPr>
                <w:rFonts w:ascii="Sylfaen" w:hAnsi="Sylfaen" w:cs="Sylfaen"/>
                <w:sz w:val="20"/>
                <w:szCs w:val="20"/>
                <w:lang w:val="ka-GE"/>
              </w:rPr>
              <w:t>მასალას</w:t>
            </w:r>
            <w:r w:rsidRPr="00FC0492">
              <w:rPr>
                <w:rFonts w:ascii="Sylfaen" w:hAnsi="Sylfaen"/>
                <w:sz w:val="20"/>
                <w:szCs w:val="20"/>
                <w:lang w:val="ka-GE"/>
              </w:rPr>
              <w:t xml:space="preserve">, </w:t>
            </w:r>
            <w:r w:rsidRPr="00FC0492">
              <w:rPr>
                <w:rFonts w:ascii="Sylfaen" w:hAnsi="Sylfaen" w:cs="Sylfaen"/>
                <w:sz w:val="20"/>
                <w:szCs w:val="20"/>
                <w:lang w:val="ka-GE"/>
              </w:rPr>
              <w:t>ხოლო</w:t>
            </w:r>
            <w:r w:rsidRPr="00FC0492">
              <w:rPr>
                <w:rFonts w:ascii="Sylfaen" w:hAnsi="Sylfaen"/>
                <w:sz w:val="20"/>
                <w:szCs w:val="20"/>
                <w:lang w:val="ka-GE"/>
              </w:rPr>
              <w:t xml:space="preserve"> </w:t>
            </w:r>
            <w:r w:rsidRPr="00FC0492">
              <w:rPr>
                <w:rFonts w:ascii="Sylfaen" w:hAnsi="Sylfaen" w:cs="Sylfaen"/>
                <w:sz w:val="20"/>
                <w:szCs w:val="20"/>
                <w:lang w:val="ka-GE"/>
              </w:rPr>
              <w:t>სტუდენტები</w:t>
            </w:r>
            <w:r w:rsidRPr="00FC0492">
              <w:rPr>
                <w:rFonts w:ascii="Sylfaen" w:hAnsi="Sylfaen"/>
                <w:sz w:val="20"/>
                <w:szCs w:val="20"/>
                <w:lang w:val="ka-GE"/>
              </w:rPr>
              <w:t xml:space="preserve"> </w:t>
            </w:r>
            <w:r w:rsidRPr="00FC0492">
              <w:rPr>
                <w:rFonts w:ascii="Sylfaen" w:hAnsi="Sylfaen" w:cs="Sylfaen"/>
                <w:sz w:val="20"/>
                <w:szCs w:val="20"/>
                <w:lang w:val="ka-GE"/>
              </w:rPr>
              <w:t>მოსმენით</w:t>
            </w:r>
            <w:r w:rsidRPr="00FC0492">
              <w:rPr>
                <w:rFonts w:ascii="Sylfaen" w:hAnsi="Sylfaen"/>
                <w:sz w:val="20"/>
                <w:szCs w:val="20"/>
                <w:lang w:val="ka-GE"/>
              </w:rPr>
              <w:t xml:space="preserve">, </w:t>
            </w:r>
            <w:r w:rsidRPr="00FC0492">
              <w:rPr>
                <w:rFonts w:ascii="Sylfaen" w:hAnsi="Sylfaen" w:cs="Sylfaen"/>
                <w:sz w:val="20"/>
                <w:szCs w:val="20"/>
                <w:lang w:val="ka-GE"/>
              </w:rPr>
              <w:t>დამახსოვრებითა</w:t>
            </w:r>
            <w:r w:rsidRPr="00FC0492">
              <w:rPr>
                <w:rFonts w:ascii="Sylfaen" w:hAnsi="Sylfaen"/>
                <w:sz w:val="20"/>
                <w:szCs w:val="20"/>
                <w:lang w:val="ka-GE"/>
              </w:rPr>
              <w:t xml:space="preserve"> </w:t>
            </w:r>
            <w:r w:rsidRPr="00FC0492">
              <w:rPr>
                <w:rFonts w:ascii="Sylfaen" w:hAnsi="Sylfaen" w:cs="Sylfaen"/>
                <w:sz w:val="20"/>
                <w:szCs w:val="20"/>
                <w:lang w:val="ka-GE"/>
              </w:rPr>
              <w:t>და</w:t>
            </w:r>
            <w:r w:rsidRPr="00FC0492">
              <w:rPr>
                <w:rFonts w:ascii="Sylfaen" w:hAnsi="Sylfaen"/>
                <w:sz w:val="20"/>
                <w:szCs w:val="20"/>
                <w:lang w:val="ka-GE"/>
              </w:rPr>
              <w:t xml:space="preserve"> </w:t>
            </w:r>
            <w:r w:rsidRPr="00FC0492">
              <w:rPr>
                <w:rFonts w:ascii="Sylfaen" w:hAnsi="Sylfaen" w:cs="Sylfaen"/>
                <w:sz w:val="20"/>
                <w:szCs w:val="20"/>
                <w:lang w:val="ka-GE"/>
              </w:rPr>
              <w:t>გააზრებით</w:t>
            </w:r>
            <w:r w:rsidRPr="00FC0492">
              <w:rPr>
                <w:rFonts w:ascii="Sylfaen" w:hAnsi="Sylfaen"/>
                <w:sz w:val="20"/>
                <w:szCs w:val="20"/>
                <w:lang w:val="ka-GE"/>
              </w:rPr>
              <w:t xml:space="preserve"> </w:t>
            </w:r>
            <w:r w:rsidRPr="00FC0492">
              <w:rPr>
                <w:rFonts w:ascii="Sylfaen" w:hAnsi="Sylfaen" w:cs="Sylfaen"/>
                <w:sz w:val="20"/>
                <w:szCs w:val="20"/>
                <w:lang w:val="ka-GE"/>
              </w:rPr>
              <w:t>მას</w:t>
            </w:r>
            <w:r w:rsidRPr="00FC0492">
              <w:rPr>
                <w:rFonts w:ascii="Sylfaen" w:hAnsi="Sylfaen"/>
                <w:sz w:val="20"/>
                <w:szCs w:val="20"/>
                <w:lang w:val="ka-GE"/>
              </w:rPr>
              <w:t xml:space="preserve"> </w:t>
            </w:r>
            <w:r w:rsidRPr="00FC0492">
              <w:rPr>
                <w:rFonts w:ascii="Sylfaen" w:hAnsi="Sylfaen" w:cs="Sylfaen"/>
                <w:sz w:val="20"/>
                <w:szCs w:val="20"/>
                <w:lang w:val="ka-GE"/>
              </w:rPr>
              <w:t>აქტიურად</w:t>
            </w:r>
            <w:r w:rsidRPr="00FC0492">
              <w:rPr>
                <w:rFonts w:ascii="Sylfaen" w:hAnsi="Sylfaen"/>
                <w:sz w:val="20"/>
                <w:szCs w:val="20"/>
                <w:lang w:val="ka-GE"/>
              </w:rPr>
              <w:t xml:space="preserve"> </w:t>
            </w:r>
            <w:r w:rsidRPr="00FC0492">
              <w:rPr>
                <w:rFonts w:ascii="Sylfaen" w:hAnsi="Sylfaen" w:cs="Sylfaen"/>
                <w:sz w:val="20"/>
                <w:szCs w:val="20"/>
                <w:lang w:val="ka-GE"/>
              </w:rPr>
              <w:t>აღიქვამენ</w:t>
            </w:r>
            <w:r w:rsidRPr="00FC0492">
              <w:rPr>
                <w:rFonts w:ascii="Sylfaen" w:hAnsi="Sylfaen"/>
                <w:sz w:val="20"/>
                <w:szCs w:val="20"/>
                <w:lang w:val="ka-GE"/>
              </w:rPr>
              <w:t xml:space="preserve"> </w:t>
            </w:r>
            <w:r w:rsidRPr="00FC0492">
              <w:rPr>
                <w:rFonts w:ascii="Sylfaen" w:hAnsi="Sylfaen" w:cs="Sylfaen"/>
                <w:sz w:val="20"/>
                <w:szCs w:val="20"/>
                <w:lang w:val="ka-GE"/>
              </w:rPr>
              <w:t>და</w:t>
            </w:r>
            <w:r w:rsidRPr="00FC0492">
              <w:rPr>
                <w:rFonts w:ascii="Sylfaen" w:hAnsi="Sylfaen"/>
                <w:sz w:val="20"/>
                <w:szCs w:val="20"/>
                <w:lang w:val="ka-GE"/>
              </w:rPr>
              <w:t xml:space="preserve"> </w:t>
            </w:r>
            <w:r w:rsidRPr="00FC0492">
              <w:rPr>
                <w:rFonts w:ascii="Sylfaen" w:hAnsi="Sylfaen" w:cs="Sylfaen"/>
                <w:sz w:val="20"/>
                <w:szCs w:val="20"/>
                <w:lang w:val="ka-GE"/>
              </w:rPr>
              <w:t>ითვისებენ</w:t>
            </w:r>
            <w:r w:rsidRPr="00FC0492">
              <w:rPr>
                <w:rFonts w:ascii="Sylfaen" w:hAnsi="Sylfaen"/>
                <w:sz w:val="20"/>
                <w:szCs w:val="20"/>
                <w:lang w:val="ka-GE"/>
              </w:rPr>
              <w:t>.</w:t>
            </w:r>
          </w:p>
          <w:p w:rsidR="00246EEE" w:rsidRPr="00FC0492" w:rsidRDefault="00246EEE" w:rsidP="00FC0492">
            <w:pPr>
              <w:pStyle w:val="ListParagraph"/>
              <w:numPr>
                <w:ilvl w:val="0"/>
                <w:numId w:val="35"/>
              </w:numPr>
              <w:tabs>
                <w:tab w:val="left" w:pos="149"/>
                <w:tab w:val="left" w:pos="180"/>
                <w:tab w:val="left" w:pos="993"/>
                <w:tab w:val="left" w:pos="1276"/>
              </w:tabs>
              <w:autoSpaceDE w:val="0"/>
              <w:autoSpaceDN w:val="0"/>
              <w:adjustRightInd w:val="0"/>
              <w:spacing w:after="0" w:line="240" w:lineRule="auto"/>
              <w:ind w:left="239" w:hanging="180"/>
              <w:jc w:val="both"/>
              <w:rPr>
                <w:rFonts w:ascii="Sylfaen" w:hAnsi="Sylfaen"/>
                <w:sz w:val="20"/>
                <w:szCs w:val="20"/>
                <w:lang w:val="ka-GE"/>
              </w:rPr>
            </w:pPr>
            <w:r w:rsidRPr="00FC0492">
              <w:rPr>
                <w:rFonts w:ascii="Sylfaen" w:hAnsi="Sylfaen" w:cs="Sylfaen"/>
                <w:b/>
                <w:bCs/>
                <w:sz w:val="20"/>
                <w:szCs w:val="20"/>
                <w:lang w:val="ka-GE"/>
              </w:rPr>
              <w:t>დისკუსია</w:t>
            </w:r>
            <w:r w:rsidRPr="00FC0492">
              <w:rPr>
                <w:rFonts w:ascii="Sylfaen" w:hAnsi="Sylfaen"/>
                <w:b/>
                <w:bCs/>
                <w:sz w:val="20"/>
                <w:szCs w:val="20"/>
                <w:lang w:val="ka-GE"/>
              </w:rPr>
              <w:t xml:space="preserve">/დებატები </w:t>
            </w:r>
            <w:r w:rsidRPr="00FC0492">
              <w:rPr>
                <w:rFonts w:ascii="Sylfaen" w:hAnsi="Sylfaen"/>
                <w:sz w:val="20"/>
                <w:szCs w:val="20"/>
                <w:lang w:val="ka-GE"/>
              </w:rPr>
              <w:t xml:space="preserve"> – ინტერაქტიური სწავლების ერთ–ერთი ყველაზე გავრცელებული მეთოდია. დისკუსიის პროცესი მკვეთრად ამაღლებს </w:t>
            </w:r>
            <w:r w:rsidRPr="00FC0492">
              <w:rPr>
                <w:rFonts w:ascii="Sylfaen" w:hAnsi="Sylfaen"/>
                <w:sz w:val="20"/>
                <w:szCs w:val="20"/>
                <w:lang w:val="ka-GE"/>
              </w:rPr>
              <w:lastRenderedPageBreak/>
              <w:t>სტუდენტთა ჩართულობის ხარისხსა და აქტივობას. დისკუსია შესაძლებელია გადაიზარდოს კამათში. ეს პროცესი არ  შემოიფარგლება მხოლოდ პროფესორის  მიერ დასმული შეკითხვებით. ეს მეთოდი უვითარებს სტუდენტს კამათისა და საკუთარი აზრის დასაბუთების უნარს.</w:t>
            </w:r>
          </w:p>
          <w:p w:rsidR="00246EEE" w:rsidRPr="00FC0492" w:rsidRDefault="00246EEE" w:rsidP="00FC0492">
            <w:pPr>
              <w:numPr>
                <w:ilvl w:val="0"/>
                <w:numId w:val="35"/>
              </w:numPr>
              <w:shd w:val="clear" w:color="auto" w:fill="FFFFFF"/>
              <w:tabs>
                <w:tab w:val="left" w:pos="329"/>
              </w:tabs>
              <w:spacing w:after="0" w:line="240" w:lineRule="auto"/>
              <w:ind w:left="239" w:hanging="180"/>
              <w:jc w:val="both"/>
              <w:rPr>
                <w:rFonts w:ascii="Sylfaen" w:hAnsi="Sylfaen"/>
                <w:sz w:val="20"/>
                <w:szCs w:val="20"/>
                <w:lang w:val="ka-GE"/>
              </w:rPr>
            </w:pPr>
            <w:r w:rsidRPr="00FC0492">
              <w:rPr>
                <w:rFonts w:ascii="Sylfaen" w:hAnsi="Sylfaen"/>
                <w:b/>
                <w:bCs/>
                <w:sz w:val="20"/>
                <w:szCs w:val="20"/>
                <w:lang w:val="ka-GE"/>
              </w:rPr>
              <w:t>ჯგუფური</w:t>
            </w:r>
            <w:r w:rsidRPr="00FC0492">
              <w:rPr>
                <w:rFonts w:ascii="Sylfaen" w:hAnsi="Sylfaen"/>
                <w:b/>
                <w:sz w:val="20"/>
                <w:szCs w:val="20"/>
                <w:lang w:val="ka-GE"/>
              </w:rPr>
              <w:t xml:space="preserve">  </w:t>
            </w:r>
            <w:r w:rsidRPr="00FC0492">
              <w:rPr>
                <w:rFonts w:ascii="Sylfaen" w:hAnsi="Sylfaen"/>
                <w:b/>
                <w:bCs/>
                <w:sz w:val="20"/>
                <w:szCs w:val="20"/>
                <w:lang w:val="ka-GE"/>
              </w:rPr>
              <w:t>მუშაობა</w:t>
            </w:r>
            <w:r w:rsidRPr="00FC0492">
              <w:rPr>
                <w:rFonts w:ascii="Sylfaen" w:hAnsi="Sylfaen"/>
                <w:sz w:val="20"/>
                <w:szCs w:val="20"/>
                <w:lang w:val="ka-GE"/>
              </w:rPr>
              <w:t> -  ამ მეთოდით სწავლება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rsidR="00246EEE" w:rsidRPr="00FC0492" w:rsidRDefault="00246EEE" w:rsidP="00FC0492">
            <w:pPr>
              <w:numPr>
                <w:ilvl w:val="0"/>
                <w:numId w:val="35"/>
              </w:numPr>
              <w:shd w:val="clear" w:color="auto" w:fill="FFFFFF"/>
              <w:tabs>
                <w:tab w:val="left" w:pos="329"/>
              </w:tabs>
              <w:spacing w:after="0" w:line="240" w:lineRule="auto"/>
              <w:ind w:left="239" w:hanging="180"/>
              <w:jc w:val="both"/>
              <w:rPr>
                <w:rFonts w:ascii="Sylfaen" w:hAnsi="Sylfaen"/>
                <w:sz w:val="20"/>
                <w:szCs w:val="20"/>
                <w:lang w:val="ka-GE"/>
              </w:rPr>
            </w:pPr>
            <w:r w:rsidRPr="00FC0492">
              <w:rPr>
                <w:rFonts w:ascii="Sylfaen" w:hAnsi="Sylfaen" w:cs="Sylfaen"/>
                <w:b/>
                <w:sz w:val="20"/>
                <w:szCs w:val="20"/>
                <w:lang w:val="ka-GE"/>
              </w:rPr>
              <w:t>წერითი</w:t>
            </w:r>
            <w:r w:rsidRPr="00FC0492">
              <w:rPr>
                <w:rFonts w:ascii="Sylfaen" w:hAnsi="Sylfaen"/>
                <w:b/>
                <w:sz w:val="20"/>
                <w:szCs w:val="20"/>
                <w:lang w:val="ka-GE"/>
              </w:rPr>
              <w:t xml:space="preserve"> </w:t>
            </w:r>
            <w:r w:rsidRPr="00FC0492">
              <w:rPr>
                <w:rFonts w:ascii="Sylfaen" w:hAnsi="Sylfaen" w:cs="Sylfaen"/>
                <w:b/>
                <w:sz w:val="20"/>
                <w:szCs w:val="20"/>
                <w:lang w:val="ka-GE"/>
              </w:rPr>
              <w:t>მუშაობის</w:t>
            </w:r>
            <w:r w:rsidRPr="00FC0492">
              <w:rPr>
                <w:rFonts w:ascii="Sylfaen" w:hAnsi="Sylfaen"/>
                <w:b/>
                <w:sz w:val="20"/>
                <w:szCs w:val="20"/>
                <w:lang w:val="ka-GE"/>
              </w:rPr>
              <w:t xml:space="preserve"> </w:t>
            </w:r>
            <w:r w:rsidRPr="00FC0492">
              <w:rPr>
                <w:rFonts w:ascii="Sylfaen" w:hAnsi="Sylfaen" w:cs="Sylfaen"/>
                <w:b/>
                <w:sz w:val="20"/>
                <w:szCs w:val="20"/>
                <w:lang w:val="ka-GE"/>
              </w:rPr>
              <w:t>მეთოდი</w:t>
            </w:r>
            <w:r w:rsidRPr="00FC0492">
              <w:rPr>
                <w:rFonts w:ascii="Sylfaen" w:hAnsi="Sylfaen"/>
                <w:b/>
                <w:sz w:val="20"/>
                <w:szCs w:val="20"/>
                <w:lang w:val="ka-GE"/>
              </w:rPr>
              <w:t xml:space="preserve"> </w:t>
            </w:r>
            <w:r w:rsidRPr="00FC0492">
              <w:rPr>
                <w:rFonts w:ascii="Sylfaen" w:hAnsi="Sylfaen"/>
                <w:sz w:val="20"/>
                <w:szCs w:val="20"/>
                <w:lang w:val="ka-GE"/>
              </w:rPr>
              <w:t xml:space="preserve">- </w:t>
            </w:r>
            <w:r w:rsidRPr="00FC0492">
              <w:rPr>
                <w:rFonts w:ascii="Sylfaen" w:hAnsi="Sylfaen" w:cs="Sylfaen"/>
                <w:sz w:val="20"/>
                <w:szCs w:val="20"/>
                <w:lang w:val="ka-GE"/>
              </w:rPr>
              <w:t>გულისხმობს</w:t>
            </w:r>
            <w:r w:rsidRPr="00FC0492">
              <w:rPr>
                <w:rFonts w:ascii="Sylfaen" w:hAnsi="Sylfaen"/>
                <w:sz w:val="20"/>
                <w:szCs w:val="20"/>
                <w:lang w:val="ka-GE"/>
              </w:rPr>
              <w:t xml:space="preserve"> </w:t>
            </w:r>
            <w:r w:rsidRPr="00FC0492">
              <w:rPr>
                <w:rFonts w:ascii="Sylfaen" w:hAnsi="Sylfaen" w:cs="Sylfaen"/>
                <w:sz w:val="20"/>
                <w:szCs w:val="20"/>
                <w:lang w:val="ka-GE"/>
              </w:rPr>
              <w:t>შემდეგი</w:t>
            </w:r>
            <w:r w:rsidRPr="00FC0492">
              <w:rPr>
                <w:rFonts w:ascii="Sylfaen" w:hAnsi="Sylfaen"/>
                <w:sz w:val="20"/>
                <w:szCs w:val="20"/>
                <w:lang w:val="ka-GE"/>
              </w:rPr>
              <w:t xml:space="preserve"> </w:t>
            </w:r>
            <w:r w:rsidRPr="00FC0492">
              <w:rPr>
                <w:rFonts w:ascii="Sylfaen" w:hAnsi="Sylfaen" w:cs="Sylfaen"/>
                <w:sz w:val="20"/>
                <w:szCs w:val="20"/>
                <w:lang w:val="ka-GE"/>
              </w:rPr>
              <w:t>სახის</w:t>
            </w:r>
            <w:r w:rsidRPr="00FC0492">
              <w:rPr>
                <w:rFonts w:ascii="Sylfaen" w:hAnsi="Sylfaen"/>
                <w:sz w:val="20"/>
                <w:szCs w:val="20"/>
                <w:lang w:val="ka-GE"/>
              </w:rPr>
              <w:t xml:space="preserve"> </w:t>
            </w:r>
            <w:r w:rsidRPr="00FC0492">
              <w:rPr>
                <w:rFonts w:ascii="Sylfaen" w:hAnsi="Sylfaen" w:cs="Sylfaen"/>
                <w:sz w:val="20"/>
                <w:szCs w:val="20"/>
                <w:lang w:val="ka-GE"/>
              </w:rPr>
              <w:t>მოქმედებებს</w:t>
            </w:r>
            <w:r w:rsidRPr="00FC0492">
              <w:rPr>
                <w:rFonts w:ascii="Sylfaen" w:hAnsi="Sylfaen"/>
                <w:sz w:val="20"/>
                <w:szCs w:val="20"/>
                <w:lang w:val="ka-GE"/>
              </w:rPr>
              <w:t xml:space="preserve">: </w:t>
            </w:r>
            <w:r w:rsidRPr="00FC0492">
              <w:rPr>
                <w:rFonts w:ascii="Sylfaen" w:hAnsi="Sylfaen" w:cs="Sylfaen"/>
                <w:sz w:val="20"/>
                <w:szCs w:val="20"/>
                <w:lang w:val="ka-GE"/>
              </w:rPr>
              <w:t>ამონაწერებისა</w:t>
            </w:r>
            <w:r w:rsidRPr="00FC0492">
              <w:rPr>
                <w:rFonts w:ascii="Sylfaen" w:hAnsi="Sylfaen"/>
                <w:sz w:val="20"/>
                <w:szCs w:val="20"/>
                <w:lang w:val="ka-GE"/>
              </w:rPr>
              <w:t xml:space="preserve"> </w:t>
            </w:r>
            <w:r w:rsidRPr="00FC0492">
              <w:rPr>
                <w:rFonts w:ascii="Sylfaen" w:hAnsi="Sylfaen" w:cs="Sylfaen"/>
                <w:sz w:val="20"/>
                <w:szCs w:val="20"/>
                <w:lang w:val="ka-GE"/>
              </w:rPr>
              <w:t>და</w:t>
            </w:r>
            <w:r w:rsidRPr="00FC0492">
              <w:rPr>
                <w:rFonts w:ascii="Sylfaen" w:hAnsi="Sylfaen"/>
                <w:sz w:val="20"/>
                <w:szCs w:val="20"/>
                <w:lang w:val="ka-GE"/>
              </w:rPr>
              <w:t xml:space="preserve"> </w:t>
            </w:r>
            <w:r w:rsidRPr="00FC0492">
              <w:rPr>
                <w:rFonts w:ascii="Sylfaen" w:hAnsi="Sylfaen" w:cs="Sylfaen"/>
                <w:sz w:val="20"/>
                <w:szCs w:val="20"/>
                <w:lang w:val="ka-GE"/>
              </w:rPr>
              <w:t>ჩანაწერების</w:t>
            </w:r>
            <w:r w:rsidRPr="00FC0492">
              <w:rPr>
                <w:rFonts w:ascii="Sylfaen" w:hAnsi="Sylfaen"/>
                <w:sz w:val="20"/>
                <w:szCs w:val="20"/>
                <w:lang w:val="ka-GE"/>
              </w:rPr>
              <w:t xml:space="preserve"> </w:t>
            </w:r>
            <w:r w:rsidRPr="00FC0492">
              <w:rPr>
                <w:rFonts w:ascii="Sylfaen" w:hAnsi="Sylfaen" w:cs="Sylfaen"/>
                <w:sz w:val="20"/>
                <w:szCs w:val="20"/>
                <w:lang w:val="ka-GE"/>
              </w:rPr>
              <w:t>გაკეთება</w:t>
            </w:r>
            <w:r w:rsidRPr="00FC0492">
              <w:rPr>
                <w:rFonts w:ascii="Sylfaen" w:hAnsi="Sylfaen"/>
                <w:sz w:val="20"/>
                <w:szCs w:val="20"/>
                <w:lang w:val="ka-GE"/>
              </w:rPr>
              <w:t xml:space="preserve">, </w:t>
            </w:r>
            <w:r w:rsidRPr="00FC0492">
              <w:rPr>
                <w:rFonts w:ascii="Sylfaen" w:hAnsi="Sylfaen" w:cs="Sylfaen"/>
                <w:sz w:val="20"/>
                <w:szCs w:val="20"/>
                <w:lang w:val="ka-GE"/>
              </w:rPr>
              <w:t>მასალის</w:t>
            </w:r>
            <w:r w:rsidRPr="00FC0492">
              <w:rPr>
                <w:rFonts w:ascii="Sylfaen" w:hAnsi="Sylfaen"/>
                <w:sz w:val="20"/>
                <w:szCs w:val="20"/>
                <w:lang w:val="ka-GE"/>
              </w:rPr>
              <w:t xml:space="preserve"> </w:t>
            </w:r>
            <w:r w:rsidRPr="00FC0492">
              <w:rPr>
                <w:rFonts w:ascii="Sylfaen" w:hAnsi="Sylfaen" w:cs="Sylfaen"/>
                <w:sz w:val="20"/>
                <w:szCs w:val="20"/>
                <w:lang w:val="ka-GE"/>
              </w:rPr>
              <w:t>დაკონსპექტება</w:t>
            </w:r>
            <w:r w:rsidRPr="00FC0492">
              <w:rPr>
                <w:rFonts w:ascii="Sylfaen" w:hAnsi="Sylfaen"/>
                <w:sz w:val="20"/>
                <w:szCs w:val="20"/>
                <w:lang w:val="ka-GE"/>
              </w:rPr>
              <w:t xml:space="preserve">, </w:t>
            </w:r>
            <w:r w:rsidRPr="00FC0492">
              <w:rPr>
                <w:rFonts w:ascii="Sylfaen" w:hAnsi="Sylfaen" w:cs="Sylfaen"/>
                <w:sz w:val="20"/>
                <w:szCs w:val="20"/>
                <w:lang w:val="ka-GE"/>
              </w:rPr>
              <w:t>თეზისების</w:t>
            </w:r>
            <w:r w:rsidRPr="00FC0492">
              <w:rPr>
                <w:rFonts w:ascii="Sylfaen" w:hAnsi="Sylfaen"/>
                <w:sz w:val="20"/>
                <w:szCs w:val="20"/>
                <w:lang w:val="ka-GE"/>
              </w:rPr>
              <w:t xml:space="preserve"> </w:t>
            </w:r>
            <w:r w:rsidRPr="00FC0492">
              <w:rPr>
                <w:rFonts w:ascii="Sylfaen" w:hAnsi="Sylfaen" w:cs="Sylfaen"/>
                <w:sz w:val="20"/>
                <w:szCs w:val="20"/>
                <w:lang w:val="ka-GE"/>
              </w:rPr>
              <w:t>შედგენა</w:t>
            </w:r>
            <w:r w:rsidRPr="00FC0492">
              <w:rPr>
                <w:rFonts w:ascii="Sylfaen" w:hAnsi="Sylfaen"/>
                <w:sz w:val="20"/>
                <w:szCs w:val="20"/>
                <w:lang w:val="ka-GE"/>
              </w:rPr>
              <w:t xml:space="preserve">, </w:t>
            </w:r>
            <w:r w:rsidRPr="00FC0492">
              <w:rPr>
                <w:rFonts w:ascii="Sylfaen" w:hAnsi="Sylfaen" w:cs="Sylfaen"/>
                <w:sz w:val="20"/>
                <w:szCs w:val="20"/>
                <w:lang w:val="ka-GE"/>
              </w:rPr>
              <w:t>რეფერატის</w:t>
            </w:r>
            <w:r w:rsidRPr="00FC0492">
              <w:rPr>
                <w:rFonts w:ascii="Sylfaen" w:hAnsi="Sylfaen"/>
                <w:sz w:val="20"/>
                <w:szCs w:val="20"/>
                <w:lang w:val="ka-GE"/>
              </w:rPr>
              <w:t xml:space="preserve"> </w:t>
            </w:r>
            <w:r w:rsidRPr="00FC0492">
              <w:rPr>
                <w:rFonts w:ascii="Sylfaen" w:hAnsi="Sylfaen" w:cs="Sylfaen"/>
                <w:sz w:val="20"/>
                <w:szCs w:val="20"/>
                <w:lang w:val="ka-GE"/>
              </w:rPr>
              <w:t>ან</w:t>
            </w:r>
            <w:r w:rsidRPr="00FC0492">
              <w:rPr>
                <w:rFonts w:ascii="Sylfaen" w:hAnsi="Sylfaen"/>
                <w:sz w:val="20"/>
                <w:szCs w:val="20"/>
                <w:lang w:val="ka-GE"/>
              </w:rPr>
              <w:t xml:space="preserve"> </w:t>
            </w:r>
            <w:r w:rsidRPr="00FC0492">
              <w:rPr>
                <w:rFonts w:ascii="Sylfaen" w:hAnsi="Sylfaen" w:cs="Sylfaen"/>
                <w:sz w:val="20"/>
                <w:szCs w:val="20"/>
                <w:lang w:val="ka-GE"/>
              </w:rPr>
              <w:t>ესეს</w:t>
            </w:r>
            <w:r w:rsidRPr="00FC0492">
              <w:rPr>
                <w:rFonts w:ascii="Sylfaen" w:hAnsi="Sylfaen"/>
                <w:sz w:val="20"/>
                <w:szCs w:val="20"/>
                <w:lang w:val="ka-GE"/>
              </w:rPr>
              <w:t xml:space="preserve"> </w:t>
            </w:r>
            <w:r w:rsidRPr="00FC0492">
              <w:rPr>
                <w:rFonts w:ascii="Sylfaen" w:hAnsi="Sylfaen" w:cs="Sylfaen"/>
                <w:sz w:val="20"/>
                <w:szCs w:val="20"/>
                <w:lang w:val="ka-GE"/>
              </w:rPr>
              <w:t>შესრულება</w:t>
            </w:r>
            <w:r w:rsidRPr="00FC0492">
              <w:rPr>
                <w:rFonts w:ascii="Sylfaen" w:hAnsi="Sylfaen"/>
                <w:sz w:val="20"/>
                <w:szCs w:val="20"/>
                <w:lang w:val="ka-GE"/>
              </w:rPr>
              <w:t xml:space="preserve"> </w:t>
            </w:r>
            <w:r w:rsidRPr="00FC0492">
              <w:rPr>
                <w:rFonts w:ascii="Sylfaen" w:hAnsi="Sylfaen" w:cs="Sylfaen"/>
                <w:sz w:val="20"/>
                <w:szCs w:val="20"/>
                <w:lang w:val="ka-GE"/>
              </w:rPr>
              <w:t>და</w:t>
            </w:r>
            <w:r w:rsidRPr="00FC0492">
              <w:rPr>
                <w:rFonts w:ascii="Sylfaen" w:hAnsi="Sylfaen"/>
                <w:sz w:val="20"/>
                <w:szCs w:val="20"/>
                <w:lang w:val="ka-GE"/>
              </w:rPr>
              <w:t xml:space="preserve"> </w:t>
            </w:r>
            <w:r w:rsidRPr="00FC0492">
              <w:rPr>
                <w:rFonts w:ascii="Sylfaen" w:hAnsi="Sylfaen" w:cs="Sylfaen"/>
                <w:sz w:val="20"/>
                <w:szCs w:val="20"/>
                <w:lang w:val="ka-GE"/>
              </w:rPr>
              <w:t>სხვ</w:t>
            </w:r>
            <w:r w:rsidRPr="00FC0492">
              <w:rPr>
                <w:rFonts w:ascii="Sylfaen" w:hAnsi="Sylfaen"/>
                <w:sz w:val="20"/>
                <w:szCs w:val="20"/>
                <w:lang w:val="ka-GE"/>
              </w:rPr>
              <w:t xml:space="preserve">. </w:t>
            </w:r>
          </w:p>
          <w:p w:rsidR="00246EEE" w:rsidRPr="00FC0492" w:rsidRDefault="00246EEE" w:rsidP="00FC0492">
            <w:pPr>
              <w:numPr>
                <w:ilvl w:val="0"/>
                <w:numId w:val="35"/>
              </w:numPr>
              <w:shd w:val="clear" w:color="auto" w:fill="FFFFFF"/>
              <w:tabs>
                <w:tab w:val="left" w:pos="329"/>
                <w:tab w:val="left" w:pos="380"/>
              </w:tabs>
              <w:spacing w:after="0" w:line="240" w:lineRule="auto"/>
              <w:ind w:left="239" w:hanging="180"/>
              <w:jc w:val="both"/>
              <w:rPr>
                <w:rFonts w:ascii="Sylfaen" w:hAnsi="Sylfaen"/>
                <w:sz w:val="20"/>
                <w:szCs w:val="20"/>
                <w:lang w:val="ka-GE"/>
              </w:rPr>
            </w:pPr>
            <w:r w:rsidRPr="00FC0492">
              <w:rPr>
                <w:rFonts w:ascii="Sylfaen" w:hAnsi="Sylfaen"/>
                <w:b/>
                <w:bCs/>
                <w:sz w:val="20"/>
                <w:szCs w:val="20"/>
                <w:lang w:val="ka-GE"/>
              </w:rPr>
              <w:t>დემონსტრირების მეთოდი </w:t>
            </w:r>
            <w:r w:rsidRPr="00FC0492">
              <w:rPr>
                <w:rFonts w:ascii="Sylfaen" w:hAnsi="Sylfaen"/>
                <w:sz w:val="20"/>
                <w:szCs w:val="20"/>
                <w:lang w:val="ka-GE"/>
              </w:rPr>
              <w:t xml:space="preserve">– ეს მეთოდი ინფორმაციის ვიზუალურად წარმოდგენას  გულისხმობს.   შედეგის მიიღწევის თვალსაზრისით ის საკმაოდ ეფექტურია, ხშირ შემთხვევაში უმჯობესია, მასალა ერთდროულად  აუდიო და  ვიზუალური გზით მივაწოდოთ სტუდენტებს. შესასწავლი მასალის დემონსტრირება შესაძლებელია განხორციელდეს როგორც მასწავლებლის, ისე სტუდენტის მიერ. </w:t>
            </w:r>
          </w:p>
          <w:p w:rsidR="00246EEE" w:rsidRPr="00FC0492" w:rsidRDefault="00246EEE" w:rsidP="00FC0492">
            <w:pPr>
              <w:numPr>
                <w:ilvl w:val="0"/>
                <w:numId w:val="35"/>
              </w:numPr>
              <w:shd w:val="clear" w:color="auto" w:fill="FFFFFF"/>
              <w:tabs>
                <w:tab w:val="left" w:pos="329"/>
              </w:tabs>
              <w:spacing w:after="0" w:line="240" w:lineRule="auto"/>
              <w:ind w:left="239" w:hanging="180"/>
              <w:jc w:val="both"/>
              <w:rPr>
                <w:rFonts w:ascii="Sylfaen" w:hAnsi="Sylfaen"/>
                <w:sz w:val="20"/>
                <w:szCs w:val="20"/>
                <w:lang w:val="ka-GE"/>
              </w:rPr>
            </w:pPr>
            <w:r w:rsidRPr="00FC0492">
              <w:rPr>
                <w:rFonts w:ascii="Sylfaen" w:hAnsi="Sylfaen" w:cs="Sylfaen"/>
                <w:b/>
                <w:sz w:val="20"/>
                <w:szCs w:val="20"/>
                <w:lang w:val="ka-GE"/>
              </w:rPr>
              <w:t>ახსნა</w:t>
            </w:r>
            <w:r w:rsidRPr="00FC0492">
              <w:rPr>
                <w:rFonts w:ascii="Sylfaen" w:hAnsi="Sylfaen"/>
                <w:b/>
                <w:sz w:val="20"/>
                <w:szCs w:val="20"/>
                <w:lang w:val="ka-GE"/>
              </w:rPr>
              <w:t>-</w:t>
            </w:r>
            <w:r w:rsidRPr="00FC0492">
              <w:rPr>
                <w:rFonts w:ascii="Sylfaen" w:hAnsi="Sylfaen" w:cs="Sylfaen"/>
                <w:b/>
                <w:sz w:val="20"/>
                <w:szCs w:val="20"/>
                <w:lang w:val="ka-GE"/>
              </w:rPr>
              <w:t>განმარტებითი</w:t>
            </w:r>
            <w:r w:rsidRPr="00FC0492">
              <w:rPr>
                <w:rFonts w:ascii="Sylfaen" w:hAnsi="Sylfaen"/>
                <w:b/>
                <w:sz w:val="20"/>
                <w:szCs w:val="20"/>
                <w:lang w:val="ka-GE"/>
              </w:rPr>
              <w:t xml:space="preserve"> </w:t>
            </w:r>
            <w:r w:rsidRPr="00FC0492">
              <w:rPr>
                <w:rFonts w:ascii="Sylfaen" w:hAnsi="Sylfaen" w:cs="Sylfaen"/>
                <w:b/>
                <w:sz w:val="20"/>
                <w:szCs w:val="20"/>
                <w:lang w:val="ka-GE"/>
              </w:rPr>
              <w:t>მეთოდი</w:t>
            </w:r>
            <w:r w:rsidRPr="00FC0492">
              <w:rPr>
                <w:rFonts w:ascii="Sylfaen" w:hAnsi="Sylfaen"/>
                <w:sz w:val="20"/>
                <w:szCs w:val="20"/>
                <w:lang w:val="ka-GE"/>
              </w:rPr>
              <w:t xml:space="preserve"> – </w:t>
            </w:r>
            <w:r w:rsidRPr="00FC0492">
              <w:rPr>
                <w:rFonts w:ascii="Sylfaen" w:hAnsi="Sylfaen" w:cs="Sylfaen"/>
                <w:sz w:val="20"/>
                <w:szCs w:val="20"/>
                <w:lang w:val="ka-GE"/>
              </w:rPr>
              <w:t>ეფუძნება</w:t>
            </w:r>
            <w:r w:rsidRPr="00FC0492">
              <w:rPr>
                <w:rFonts w:ascii="Sylfaen" w:hAnsi="Sylfaen"/>
                <w:sz w:val="20"/>
                <w:szCs w:val="20"/>
                <w:lang w:val="ka-GE"/>
              </w:rPr>
              <w:t xml:space="preserve"> </w:t>
            </w:r>
            <w:r w:rsidRPr="00FC0492">
              <w:rPr>
                <w:rFonts w:ascii="Sylfaen" w:hAnsi="Sylfaen" w:cs="Sylfaen"/>
                <w:sz w:val="20"/>
                <w:szCs w:val="20"/>
                <w:lang w:val="ka-GE"/>
              </w:rPr>
              <w:t>მსჯელობას</w:t>
            </w:r>
            <w:r w:rsidRPr="00FC0492">
              <w:rPr>
                <w:rFonts w:ascii="Sylfaen" w:hAnsi="Sylfaen"/>
                <w:sz w:val="20"/>
                <w:szCs w:val="20"/>
                <w:lang w:val="ka-GE"/>
              </w:rPr>
              <w:t xml:space="preserve"> </w:t>
            </w:r>
            <w:r w:rsidRPr="00FC0492">
              <w:rPr>
                <w:rFonts w:ascii="Sylfaen" w:hAnsi="Sylfaen" w:cs="Sylfaen"/>
                <w:sz w:val="20"/>
                <w:szCs w:val="20"/>
                <w:lang w:val="ka-GE"/>
              </w:rPr>
              <w:t>მოცემული</w:t>
            </w:r>
            <w:r w:rsidRPr="00FC0492">
              <w:rPr>
                <w:rFonts w:ascii="Sylfaen" w:hAnsi="Sylfaen"/>
                <w:sz w:val="20"/>
                <w:szCs w:val="20"/>
                <w:lang w:val="ka-GE"/>
              </w:rPr>
              <w:t xml:space="preserve"> </w:t>
            </w:r>
            <w:r w:rsidRPr="00FC0492">
              <w:rPr>
                <w:rFonts w:ascii="Sylfaen" w:hAnsi="Sylfaen" w:cs="Sylfaen"/>
                <w:sz w:val="20"/>
                <w:szCs w:val="20"/>
                <w:lang w:val="ka-GE"/>
              </w:rPr>
              <w:t>საკითხის</w:t>
            </w:r>
            <w:r w:rsidRPr="00FC0492">
              <w:rPr>
                <w:rFonts w:ascii="Sylfaen" w:hAnsi="Sylfaen"/>
                <w:sz w:val="20"/>
                <w:szCs w:val="20"/>
                <w:lang w:val="ka-GE"/>
              </w:rPr>
              <w:t xml:space="preserve"> </w:t>
            </w:r>
            <w:r w:rsidRPr="00FC0492">
              <w:rPr>
                <w:rFonts w:ascii="Sylfaen" w:hAnsi="Sylfaen" w:cs="Sylfaen"/>
                <w:sz w:val="20"/>
                <w:szCs w:val="20"/>
                <w:lang w:val="ka-GE"/>
              </w:rPr>
              <w:t>ირგვლივ</w:t>
            </w:r>
            <w:r w:rsidRPr="00FC0492">
              <w:rPr>
                <w:rFonts w:ascii="Sylfaen" w:hAnsi="Sylfaen"/>
                <w:sz w:val="20"/>
                <w:szCs w:val="20"/>
                <w:lang w:val="ka-GE"/>
              </w:rPr>
              <w:t xml:space="preserve">. </w:t>
            </w:r>
            <w:r w:rsidRPr="00FC0492">
              <w:rPr>
                <w:rFonts w:ascii="Sylfaen" w:hAnsi="Sylfaen" w:cs="Sylfaen"/>
                <w:sz w:val="20"/>
                <w:szCs w:val="20"/>
                <w:lang w:val="ka-GE"/>
              </w:rPr>
              <w:t>პედაგოგს</w:t>
            </w:r>
            <w:r w:rsidRPr="00FC0492">
              <w:rPr>
                <w:rFonts w:ascii="Sylfaen" w:hAnsi="Sylfaen"/>
                <w:sz w:val="20"/>
                <w:szCs w:val="20"/>
                <w:lang w:val="ka-GE"/>
              </w:rPr>
              <w:t xml:space="preserve"> </w:t>
            </w:r>
            <w:r w:rsidRPr="00FC0492">
              <w:rPr>
                <w:rFonts w:ascii="Sylfaen" w:hAnsi="Sylfaen" w:cs="Sylfaen"/>
                <w:sz w:val="20"/>
                <w:szCs w:val="20"/>
                <w:lang w:val="ka-GE"/>
              </w:rPr>
              <w:t>მასალის</w:t>
            </w:r>
            <w:r w:rsidRPr="00FC0492">
              <w:rPr>
                <w:rFonts w:ascii="Sylfaen" w:hAnsi="Sylfaen"/>
                <w:sz w:val="20"/>
                <w:szCs w:val="20"/>
                <w:lang w:val="ka-GE"/>
              </w:rPr>
              <w:t xml:space="preserve"> </w:t>
            </w:r>
            <w:r w:rsidRPr="00FC0492">
              <w:rPr>
                <w:rFonts w:ascii="Sylfaen" w:hAnsi="Sylfaen" w:cs="Sylfaen"/>
                <w:sz w:val="20"/>
                <w:szCs w:val="20"/>
                <w:lang w:val="ka-GE"/>
              </w:rPr>
              <w:t>გადმოცემისას</w:t>
            </w:r>
            <w:r w:rsidRPr="00FC0492">
              <w:rPr>
                <w:rFonts w:ascii="Sylfaen" w:hAnsi="Sylfaen"/>
                <w:sz w:val="20"/>
                <w:szCs w:val="20"/>
                <w:lang w:val="ka-GE"/>
              </w:rPr>
              <w:t xml:space="preserve"> </w:t>
            </w:r>
            <w:r w:rsidRPr="00FC0492">
              <w:rPr>
                <w:rFonts w:ascii="Sylfaen" w:hAnsi="Sylfaen" w:cs="Sylfaen"/>
                <w:sz w:val="20"/>
                <w:szCs w:val="20"/>
                <w:lang w:val="ka-GE"/>
              </w:rPr>
              <w:t>მოჰყავს</w:t>
            </w:r>
            <w:r w:rsidRPr="00FC0492">
              <w:rPr>
                <w:rFonts w:ascii="Sylfaen" w:hAnsi="Sylfaen"/>
                <w:sz w:val="20"/>
                <w:szCs w:val="20"/>
                <w:lang w:val="ka-GE"/>
              </w:rPr>
              <w:t xml:space="preserve"> </w:t>
            </w:r>
            <w:r w:rsidRPr="00FC0492">
              <w:rPr>
                <w:rFonts w:ascii="Sylfaen" w:hAnsi="Sylfaen" w:cs="Sylfaen"/>
                <w:sz w:val="20"/>
                <w:szCs w:val="20"/>
                <w:lang w:val="ka-GE"/>
              </w:rPr>
              <w:t>კონკრეტული</w:t>
            </w:r>
            <w:r w:rsidRPr="00FC0492">
              <w:rPr>
                <w:rFonts w:ascii="Sylfaen" w:hAnsi="Sylfaen"/>
                <w:sz w:val="20"/>
                <w:szCs w:val="20"/>
                <w:lang w:val="ka-GE"/>
              </w:rPr>
              <w:t xml:space="preserve"> </w:t>
            </w:r>
            <w:r w:rsidRPr="00FC0492">
              <w:rPr>
                <w:rFonts w:ascii="Sylfaen" w:hAnsi="Sylfaen" w:cs="Sylfaen"/>
                <w:sz w:val="20"/>
                <w:szCs w:val="20"/>
                <w:lang w:val="ka-GE"/>
              </w:rPr>
              <w:t>მაგალითი</w:t>
            </w:r>
            <w:r w:rsidRPr="00FC0492">
              <w:rPr>
                <w:rFonts w:ascii="Sylfaen" w:hAnsi="Sylfaen"/>
                <w:sz w:val="20"/>
                <w:szCs w:val="20"/>
                <w:lang w:val="ka-GE"/>
              </w:rPr>
              <w:t xml:space="preserve">, </w:t>
            </w:r>
            <w:r w:rsidRPr="00FC0492">
              <w:rPr>
                <w:rFonts w:ascii="Sylfaen" w:hAnsi="Sylfaen" w:cs="Sylfaen"/>
                <w:sz w:val="20"/>
                <w:szCs w:val="20"/>
                <w:lang w:val="ka-GE"/>
              </w:rPr>
              <w:t>რომლის</w:t>
            </w:r>
            <w:r w:rsidRPr="00FC0492">
              <w:rPr>
                <w:rFonts w:ascii="Sylfaen" w:hAnsi="Sylfaen"/>
                <w:sz w:val="20"/>
                <w:szCs w:val="20"/>
                <w:lang w:val="ka-GE"/>
              </w:rPr>
              <w:t xml:space="preserve"> </w:t>
            </w:r>
            <w:r w:rsidRPr="00FC0492">
              <w:rPr>
                <w:rFonts w:ascii="Sylfaen" w:hAnsi="Sylfaen" w:cs="Sylfaen"/>
                <w:sz w:val="20"/>
                <w:szCs w:val="20"/>
                <w:lang w:val="ka-GE"/>
              </w:rPr>
              <w:t>დაწვრილებით</w:t>
            </w:r>
            <w:r w:rsidRPr="00FC0492">
              <w:rPr>
                <w:rFonts w:ascii="Sylfaen" w:hAnsi="Sylfaen"/>
                <w:sz w:val="20"/>
                <w:szCs w:val="20"/>
                <w:lang w:val="ka-GE"/>
              </w:rPr>
              <w:t xml:space="preserve"> </w:t>
            </w:r>
            <w:r w:rsidRPr="00FC0492">
              <w:rPr>
                <w:rFonts w:ascii="Sylfaen" w:hAnsi="Sylfaen" w:cs="Sylfaen"/>
                <w:sz w:val="20"/>
                <w:szCs w:val="20"/>
                <w:lang w:val="ka-GE"/>
              </w:rPr>
              <w:t>განხილვაც</w:t>
            </w:r>
            <w:r w:rsidRPr="00FC0492">
              <w:rPr>
                <w:rFonts w:ascii="Sylfaen" w:hAnsi="Sylfaen"/>
                <w:sz w:val="20"/>
                <w:szCs w:val="20"/>
                <w:lang w:val="ka-GE"/>
              </w:rPr>
              <w:t xml:space="preserve"> </w:t>
            </w:r>
            <w:r w:rsidRPr="00FC0492">
              <w:rPr>
                <w:rFonts w:ascii="Sylfaen" w:hAnsi="Sylfaen" w:cs="Sylfaen"/>
                <w:sz w:val="20"/>
                <w:szCs w:val="20"/>
                <w:lang w:val="ka-GE"/>
              </w:rPr>
              <w:t>ხდება</w:t>
            </w:r>
            <w:r w:rsidRPr="00FC0492">
              <w:rPr>
                <w:rFonts w:ascii="Sylfaen" w:hAnsi="Sylfaen"/>
                <w:sz w:val="20"/>
                <w:szCs w:val="20"/>
                <w:lang w:val="ka-GE"/>
              </w:rPr>
              <w:t xml:space="preserve"> </w:t>
            </w:r>
            <w:r w:rsidRPr="00FC0492">
              <w:rPr>
                <w:rFonts w:ascii="Sylfaen" w:hAnsi="Sylfaen" w:cs="Sylfaen"/>
                <w:sz w:val="20"/>
                <w:szCs w:val="20"/>
                <w:lang w:val="ka-GE"/>
              </w:rPr>
              <w:t>მოცემული</w:t>
            </w:r>
            <w:r w:rsidRPr="00FC0492">
              <w:rPr>
                <w:rFonts w:ascii="Sylfaen" w:hAnsi="Sylfaen"/>
                <w:sz w:val="20"/>
                <w:szCs w:val="20"/>
                <w:lang w:val="ka-GE"/>
              </w:rPr>
              <w:t xml:space="preserve"> </w:t>
            </w:r>
            <w:r w:rsidRPr="00FC0492">
              <w:rPr>
                <w:rFonts w:ascii="Sylfaen" w:hAnsi="Sylfaen" w:cs="Sylfaen"/>
                <w:sz w:val="20"/>
                <w:szCs w:val="20"/>
                <w:lang w:val="ka-GE"/>
              </w:rPr>
              <w:t>თემის</w:t>
            </w:r>
            <w:r w:rsidRPr="00FC0492">
              <w:rPr>
                <w:rFonts w:ascii="Sylfaen" w:hAnsi="Sylfaen"/>
                <w:sz w:val="20"/>
                <w:szCs w:val="20"/>
                <w:lang w:val="ka-GE"/>
              </w:rPr>
              <w:t xml:space="preserve"> </w:t>
            </w:r>
            <w:r w:rsidRPr="00FC0492">
              <w:rPr>
                <w:rFonts w:ascii="Sylfaen" w:hAnsi="Sylfaen" w:cs="Sylfaen"/>
                <w:sz w:val="20"/>
                <w:szCs w:val="20"/>
                <w:lang w:val="ka-GE"/>
              </w:rPr>
              <w:t>ფარგლებში</w:t>
            </w:r>
            <w:r w:rsidRPr="00FC0492">
              <w:rPr>
                <w:rFonts w:ascii="Sylfaen" w:hAnsi="Sylfaen"/>
                <w:sz w:val="20"/>
                <w:szCs w:val="20"/>
                <w:lang w:val="ka-GE"/>
              </w:rPr>
              <w:t xml:space="preserve">. </w:t>
            </w:r>
          </w:p>
          <w:p w:rsidR="00246EEE" w:rsidRPr="00FC0492" w:rsidRDefault="00246EEE" w:rsidP="00FC0492">
            <w:pPr>
              <w:numPr>
                <w:ilvl w:val="0"/>
                <w:numId w:val="35"/>
              </w:numPr>
              <w:shd w:val="clear" w:color="auto" w:fill="FFFFFF"/>
              <w:tabs>
                <w:tab w:val="left" w:pos="180"/>
              </w:tabs>
              <w:spacing w:after="0" w:line="240" w:lineRule="auto"/>
              <w:ind w:left="239" w:hanging="180"/>
              <w:jc w:val="both"/>
              <w:rPr>
                <w:rFonts w:ascii="Sylfaen" w:hAnsi="Sylfaen"/>
                <w:sz w:val="20"/>
                <w:szCs w:val="20"/>
                <w:lang w:val="ka-GE" w:eastAsia="en-GB"/>
              </w:rPr>
            </w:pPr>
            <w:r w:rsidRPr="00FC0492">
              <w:rPr>
                <w:rFonts w:ascii="Sylfaen" w:hAnsi="Sylfaen" w:cs="Sylfaen"/>
                <w:b/>
                <w:sz w:val="20"/>
                <w:szCs w:val="20"/>
                <w:lang w:val="ka-GE"/>
              </w:rPr>
              <w:t>პრაქტიკული</w:t>
            </w:r>
            <w:r w:rsidRPr="00FC0492">
              <w:rPr>
                <w:rFonts w:ascii="Sylfaen" w:hAnsi="Sylfaen"/>
                <w:b/>
                <w:sz w:val="20"/>
                <w:szCs w:val="20"/>
                <w:lang w:val="ka-GE"/>
              </w:rPr>
              <w:t xml:space="preserve"> </w:t>
            </w:r>
            <w:r w:rsidRPr="00FC0492">
              <w:rPr>
                <w:rFonts w:ascii="Sylfaen" w:hAnsi="Sylfaen" w:cs="Sylfaen"/>
                <w:b/>
                <w:sz w:val="20"/>
                <w:szCs w:val="20"/>
                <w:lang w:val="ka-GE"/>
              </w:rPr>
              <w:t>მეთოდები</w:t>
            </w:r>
            <w:r w:rsidRPr="00FC0492">
              <w:rPr>
                <w:rFonts w:ascii="Sylfaen" w:hAnsi="Sylfaen"/>
                <w:sz w:val="20"/>
                <w:szCs w:val="20"/>
                <w:lang w:val="ka-GE"/>
              </w:rPr>
              <w:t xml:space="preserve"> – </w:t>
            </w:r>
            <w:r w:rsidRPr="00FC0492">
              <w:rPr>
                <w:rFonts w:ascii="Sylfaen" w:hAnsi="Sylfaen" w:cs="Sylfaen"/>
                <w:sz w:val="20"/>
                <w:szCs w:val="20"/>
                <w:lang w:val="ka-GE"/>
              </w:rPr>
              <w:t>აერთიანებს</w:t>
            </w:r>
            <w:r w:rsidRPr="00FC0492">
              <w:rPr>
                <w:rFonts w:ascii="Sylfaen" w:hAnsi="Sylfaen"/>
                <w:sz w:val="20"/>
                <w:szCs w:val="20"/>
                <w:lang w:val="ka-GE"/>
              </w:rPr>
              <w:t xml:space="preserve"> </w:t>
            </w:r>
            <w:r w:rsidRPr="00FC0492">
              <w:rPr>
                <w:rFonts w:ascii="Sylfaen" w:hAnsi="Sylfaen" w:cs="Sylfaen"/>
                <w:sz w:val="20"/>
                <w:szCs w:val="20"/>
                <w:lang w:val="ka-GE"/>
              </w:rPr>
              <w:t>სწავლების</w:t>
            </w:r>
            <w:r w:rsidRPr="00FC0492">
              <w:rPr>
                <w:rFonts w:ascii="Sylfaen" w:hAnsi="Sylfaen"/>
                <w:sz w:val="20"/>
                <w:szCs w:val="20"/>
                <w:lang w:val="ka-GE"/>
              </w:rPr>
              <w:t xml:space="preserve"> </w:t>
            </w:r>
            <w:r w:rsidRPr="00FC0492">
              <w:rPr>
                <w:rFonts w:ascii="Sylfaen" w:hAnsi="Sylfaen" w:cs="Sylfaen"/>
                <w:sz w:val="20"/>
                <w:szCs w:val="20"/>
                <w:lang w:val="ka-GE"/>
              </w:rPr>
              <w:t>ყველა</w:t>
            </w:r>
            <w:r w:rsidRPr="00FC0492">
              <w:rPr>
                <w:rFonts w:ascii="Sylfaen" w:hAnsi="Sylfaen"/>
                <w:sz w:val="20"/>
                <w:szCs w:val="20"/>
                <w:lang w:val="ka-GE"/>
              </w:rPr>
              <w:t xml:space="preserve"> </w:t>
            </w:r>
            <w:r w:rsidRPr="00FC0492">
              <w:rPr>
                <w:rFonts w:ascii="Sylfaen" w:hAnsi="Sylfaen" w:cs="Sylfaen"/>
                <w:sz w:val="20"/>
                <w:szCs w:val="20"/>
                <w:lang w:val="ka-GE"/>
              </w:rPr>
              <w:t>იმ</w:t>
            </w:r>
            <w:r w:rsidRPr="00FC0492">
              <w:rPr>
                <w:rFonts w:ascii="Sylfaen" w:hAnsi="Sylfaen"/>
                <w:sz w:val="20"/>
                <w:szCs w:val="20"/>
                <w:lang w:val="ka-GE"/>
              </w:rPr>
              <w:t xml:space="preserve"> </w:t>
            </w:r>
            <w:r w:rsidRPr="00FC0492">
              <w:rPr>
                <w:rFonts w:ascii="Sylfaen" w:hAnsi="Sylfaen" w:cs="Sylfaen"/>
                <w:sz w:val="20"/>
                <w:szCs w:val="20"/>
                <w:lang w:val="ka-GE"/>
              </w:rPr>
              <w:t>ფორმას</w:t>
            </w:r>
            <w:r w:rsidRPr="00FC0492">
              <w:rPr>
                <w:rFonts w:ascii="Sylfaen" w:hAnsi="Sylfaen"/>
                <w:sz w:val="20"/>
                <w:szCs w:val="20"/>
                <w:lang w:val="ka-GE"/>
              </w:rPr>
              <w:t xml:space="preserve">, </w:t>
            </w:r>
            <w:r w:rsidRPr="00FC0492">
              <w:rPr>
                <w:rFonts w:ascii="Sylfaen" w:hAnsi="Sylfaen" w:cs="Sylfaen"/>
                <w:sz w:val="20"/>
                <w:szCs w:val="20"/>
                <w:lang w:val="ka-GE"/>
              </w:rPr>
              <w:t>რომელიც</w:t>
            </w:r>
            <w:r w:rsidRPr="00FC0492">
              <w:rPr>
                <w:rFonts w:ascii="Sylfaen" w:hAnsi="Sylfaen"/>
                <w:sz w:val="20"/>
                <w:szCs w:val="20"/>
                <w:lang w:val="ka-GE"/>
              </w:rPr>
              <w:t xml:space="preserve"> </w:t>
            </w:r>
            <w:r w:rsidRPr="00FC0492">
              <w:rPr>
                <w:rFonts w:ascii="Sylfaen" w:hAnsi="Sylfaen" w:cs="Sylfaen"/>
                <w:sz w:val="20"/>
                <w:szCs w:val="20"/>
                <w:lang w:val="ka-GE"/>
              </w:rPr>
              <w:t>სტუდენტს</w:t>
            </w:r>
            <w:r w:rsidRPr="00FC0492">
              <w:rPr>
                <w:rFonts w:ascii="Sylfaen" w:hAnsi="Sylfaen"/>
                <w:sz w:val="20"/>
                <w:szCs w:val="20"/>
                <w:lang w:val="ka-GE"/>
              </w:rPr>
              <w:t xml:space="preserve"> </w:t>
            </w:r>
            <w:r w:rsidRPr="00FC0492">
              <w:rPr>
                <w:rFonts w:ascii="Sylfaen" w:hAnsi="Sylfaen" w:cs="Sylfaen"/>
                <w:sz w:val="20"/>
                <w:szCs w:val="20"/>
                <w:lang w:val="ka-GE"/>
              </w:rPr>
              <w:t>პრაქტიკულ</w:t>
            </w:r>
            <w:r w:rsidRPr="00FC0492">
              <w:rPr>
                <w:rFonts w:ascii="Sylfaen" w:hAnsi="Sylfaen"/>
                <w:sz w:val="20"/>
                <w:szCs w:val="20"/>
                <w:lang w:val="ka-GE"/>
              </w:rPr>
              <w:t xml:space="preserve"> </w:t>
            </w:r>
            <w:r w:rsidRPr="00FC0492">
              <w:rPr>
                <w:rFonts w:ascii="Sylfaen" w:hAnsi="Sylfaen" w:cs="Sylfaen"/>
                <w:sz w:val="20"/>
                <w:szCs w:val="20"/>
                <w:lang w:val="ka-GE"/>
              </w:rPr>
              <w:t>უნარ</w:t>
            </w:r>
            <w:r w:rsidRPr="00FC0492">
              <w:rPr>
                <w:rFonts w:ascii="Sylfaen" w:hAnsi="Sylfaen"/>
                <w:sz w:val="20"/>
                <w:szCs w:val="20"/>
                <w:lang w:val="ka-GE"/>
              </w:rPr>
              <w:t>-</w:t>
            </w:r>
            <w:r w:rsidRPr="00FC0492">
              <w:rPr>
                <w:rFonts w:ascii="Sylfaen" w:hAnsi="Sylfaen" w:cs="Sylfaen"/>
                <w:sz w:val="20"/>
                <w:szCs w:val="20"/>
                <w:lang w:val="ka-GE"/>
              </w:rPr>
              <w:t>ჩვევებს</w:t>
            </w:r>
            <w:r w:rsidRPr="00FC0492">
              <w:rPr>
                <w:rFonts w:ascii="Sylfaen" w:hAnsi="Sylfaen"/>
                <w:sz w:val="20"/>
                <w:szCs w:val="20"/>
                <w:lang w:val="ka-GE"/>
              </w:rPr>
              <w:t xml:space="preserve"> </w:t>
            </w:r>
            <w:r w:rsidRPr="00FC0492">
              <w:rPr>
                <w:rFonts w:ascii="Sylfaen" w:hAnsi="Sylfaen" w:cs="Sylfaen"/>
                <w:sz w:val="20"/>
                <w:szCs w:val="20"/>
                <w:lang w:val="ka-GE"/>
              </w:rPr>
              <w:t>უყალიბებს</w:t>
            </w:r>
            <w:r w:rsidRPr="00FC0492">
              <w:rPr>
                <w:rFonts w:ascii="Sylfaen" w:hAnsi="Sylfaen"/>
                <w:sz w:val="20"/>
                <w:szCs w:val="20"/>
                <w:lang w:val="ka-GE"/>
              </w:rPr>
              <w:t xml:space="preserve">. </w:t>
            </w:r>
            <w:r w:rsidRPr="00FC0492">
              <w:rPr>
                <w:rFonts w:ascii="Sylfaen" w:hAnsi="Sylfaen" w:cs="Sylfaen"/>
                <w:sz w:val="20"/>
                <w:szCs w:val="20"/>
                <w:lang w:val="ka-GE"/>
              </w:rPr>
              <w:t>ამ</w:t>
            </w:r>
            <w:r w:rsidRPr="00FC0492">
              <w:rPr>
                <w:rFonts w:ascii="Sylfaen" w:hAnsi="Sylfaen"/>
                <w:sz w:val="20"/>
                <w:szCs w:val="20"/>
                <w:lang w:val="ka-GE"/>
              </w:rPr>
              <w:t xml:space="preserve"> </w:t>
            </w:r>
            <w:r w:rsidRPr="00FC0492">
              <w:rPr>
                <w:rFonts w:ascii="Sylfaen" w:hAnsi="Sylfaen" w:cs="Sylfaen"/>
                <w:sz w:val="20"/>
                <w:szCs w:val="20"/>
                <w:lang w:val="ka-GE"/>
              </w:rPr>
              <w:t>შემთხვევაში</w:t>
            </w:r>
            <w:r w:rsidRPr="00FC0492">
              <w:rPr>
                <w:rFonts w:ascii="Sylfaen" w:hAnsi="Sylfaen"/>
                <w:sz w:val="20"/>
                <w:szCs w:val="20"/>
                <w:lang w:val="ka-GE"/>
              </w:rPr>
              <w:t xml:space="preserve"> </w:t>
            </w:r>
            <w:r w:rsidRPr="00FC0492">
              <w:rPr>
                <w:rFonts w:ascii="Sylfaen" w:hAnsi="Sylfaen" w:cs="Sylfaen"/>
                <w:sz w:val="20"/>
                <w:szCs w:val="20"/>
                <w:lang w:val="ka-GE"/>
              </w:rPr>
              <w:t>სტუდენტი</w:t>
            </w:r>
            <w:r w:rsidRPr="00FC0492">
              <w:rPr>
                <w:rFonts w:ascii="Sylfaen" w:hAnsi="Sylfaen"/>
                <w:sz w:val="20"/>
                <w:szCs w:val="20"/>
                <w:lang w:val="ka-GE"/>
              </w:rPr>
              <w:t xml:space="preserve"> </w:t>
            </w:r>
            <w:r w:rsidRPr="00FC0492">
              <w:rPr>
                <w:rFonts w:ascii="Sylfaen" w:hAnsi="Sylfaen" w:cs="Sylfaen"/>
                <w:sz w:val="20"/>
                <w:szCs w:val="20"/>
                <w:lang w:val="ka-GE"/>
              </w:rPr>
              <w:t>შეძენილი</w:t>
            </w:r>
            <w:r w:rsidRPr="00FC0492">
              <w:rPr>
                <w:rFonts w:ascii="Sylfaen" w:hAnsi="Sylfaen"/>
                <w:sz w:val="20"/>
                <w:szCs w:val="20"/>
                <w:lang w:val="ka-GE"/>
              </w:rPr>
              <w:t xml:space="preserve"> </w:t>
            </w:r>
            <w:r w:rsidRPr="00FC0492">
              <w:rPr>
                <w:rFonts w:ascii="Sylfaen" w:hAnsi="Sylfaen" w:cs="Sylfaen"/>
                <w:sz w:val="20"/>
                <w:szCs w:val="20"/>
                <w:lang w:val="ka-GE"/>
              </w:rPr>
              <w:t>ცოდნის</w:t>
            </w:r>
            <w:r w:rsidRPr="00FC0492">
              <w:rPr>
                <w:rFonts w:ascii="Sylfaen" w:hAnsi="Sylfaen"/>
                <w:sz w:val="20"/>
                <w:szCs w:val="20"/>
                <w:lang w:val="ka-GE"/>
              </w:rPr>
              <w:t xml:space="preserve"> </w:t>
            </w:r>
            <w:r w:rsidRPr="00FC0492">
              <w:rPr>
                <w:rFonts w:ascii="Sylfaen" w:hAnsi="Sylfaen" w:cs="Sylfaen"/>
                <w:sz w:val="20"/>
                <w:szCs w:val="20"/>
                <w:lang w:val="ka-GE"/>
              </w:rPr>
              <w:t>საფუძველზე</w:t>
            </w:r>
            <w:r w:rsidRPr="00FC0492">
              <w:rPr>
                <w:rFonts w:ascii="Sylfaen" w:hAnsi="Sylfaen"/>
                <w:sz w:val="20"/>
                <w:szCs w:val="20"/>
                <w:lang w:val="ka-GE"/>
              </w:rPr>
              <w:t xml:space="preserve"> </w:t>
            </w:r>
            <w:r w:rsidRPr="00FC0492">
              <w:rPr>
                <w:rFonts w:ascii="Sylfaen" w:hAnsi="Sylfaen" w:cs="Sylfaen"/>
                <w:sz w:val="20"/>
                <w:szCs w:val="20"/>
                <w:lang w:val="ka-GE"/>
              </w:rPr>
              <w:t>დამოუკიდებლად</w:t>
            </w:r>
            <w:r w:rsidRPr="00FC0492">
              <w:rPr>
                <w:rFonts w:ascii="Sylfaen" w:hAnsi="Sylfaen"/>
                <w:sz w:val="20"/>
                <w:szCs w:val="20"/>
                <w:lang w:val="ka-GE"/>
              </w:rPr>
              <w:t xml:space="preserve"> </w:t>
            </w:r>
            <w:r w:rsidRPr="00FC0492">
              <w:rPr>
                <w:rFonts w:ascii="Sylfaen" w:hAnsi="Sylfaen" w:cs="Sylfaen"/>
                <w:sz w:val="20"/>
                <w:szCs w:val="20"/>
                <w:lang w:val="ka-GE"/>
              </w:rPr>
              <w:t>ასრულებს</w:t>
            </w:r>
            <w:r w:rsidRPr="00FC0492">
              <w:rPr>
                <w:rFonts w:ascii="Sylfaen" w:hAnsi="Sylfaen"/>
                <w:sz w:val="20"/>
                <w:szCs w:val="20"/>
                <w:lang w:val="ka-GE"/>
              </w:rPr>
              <w:t xml:space="preserve"> </w:t>
            </w:r>
            <w:r w:rsidRPr="00FC0492">
              <w:rPr>
                <w:rFonts w:ascii="Sylfaen" w:hAnsi="Sylfaen" w:cs="Sylfaen"/>
                <w:sz w:val="20"/>
                <w:szCs w:val="20"/>
                <w:lang w:val="ka-GE"/>
              </w:rPr>
              <w:t>ამა</w:t>
            </w:r>
            <w:r w:rsidRPr="00FC0492">
              <w:rPr>
                <w:rFonts w:ascii="Sylfaen" w:hAnsi="Sylfaen"/>
                <w:sz w:val="20"/>
                <w:szCs w:val="20"/>
                <w:lang w:val="ka-GE"/>
              </w:rPr>
              <w:t xml:space="preserve"> </w:t>
            </w:r>
            <w:r w:rsidRPr="00FC0492">
              <w:rPr>
                <w:rFonts w:ascii="Sylfaen" w:hAnsi="Sylfaen" w:cs="Sylfaen"/>
                <w:sz w:val="20"/>
                <w:szCs w:val="20"/>
                <w:lang w:val="ka-GE"/>
              </w:rPr>
              <w:t>თუ</w:t>
            </w:r>
            <w:r w:rsidRPr="00FC0492">
              <w:rPr>
                <w:rFonts w:ascii="Sylfaen" w:hAnsi="Sylfaen"/>
                <w:sz w:val="20"/>
                <w:szCs w:val="20"/>
                <w:lang w:val="ka-GE"/>
              </w:rPr>
              <w:t xml:space="preserve"> </w:t>
            </w:r>
            <w:r w:rsidRPr="00FC0492">
              <w:rPr>
                <w:rFonts w:ascii="Sylfaen" w:hAnsi="Sylfaen" w:cs="Sylfaen"/>
                <w:sz w:val="20"/>
                <w:szCs w:val="20"/>
                <w:lang w:val="ka-GE"/>
              </w:rPr>
              <w:t>იმ</w:t>
            </w:r>
            <w:r w:rsidRPr="00FC0492">
              <w:rPr>
                <w:rFonts w:ascii="Sylfaen" w:hAnsi="Sylfaen"/>
                <w:sz w:val="20"/>
                <w:szCs w:val="20"/>
                <w:lang w:val="ka-GE"/>
              </w:rPr>
              <w:t xml:space="preserve"> </w:t>
            </w:r>
            <w:r w:rsidRPr="00FC0492">
              <w:rPr>
                <w:rFonts w:ascii="Sylfaen" w:hAnsi="Sylfaen" w:cs="Sylfaen"/>
                <w:sz w:val="20"/>
                <w:szCs w:val="20"/>
                <w:lang w:val="ka-GE"/>
              </w:rPr>
              <w:t>მოქმედებას</w:t>
            </w:r>
            <w:r w:rsidRPr="00FC0492">
              <w:rPr>
                <w:rFonts w:ascii="Sylfaen" w:hAnsi="Sylfaen"/>
                <w:sz w:val="20"/>
                <w:szCs w:val="20"/>
                <w:lang w:val="ka-GE"/>
              </w:rPr>
              <w:t>.</w:t>
            </w:r>
          </w:p>
          <w:p w:rsidR="00246EEE" w:rsidRPr="00FC0492" w:rsidRDefault="00246EEE" w:rsidP="00FC0492">
            <w:pPr>
              <w:numPr>
                <w:ilvl w:val="0"/>
                <w:numId w:val="35"/>
              </w:numPr>
              <w:shd w:val="clear" w:color="auto" w:fill="FFFFFF"/>
              <w:tabs>
                <w:tab w:val="left" w:pos="180"/>
              </w:tabs>
              <w:spacing w:after="0" w:line="240" w:lineRule="auto"/>
              <w:ind w:left="239" w:hanging="180"/>
              <w:jc w:val="both"/>
              <w:rPr>
                <w:rFonts w:ascii="Sylfaen" w:hAnsi="Sylfaen"/>
                <w:sz w:val="20"/>
                <w:szCs w:val="20"/>
                <w:lang w:val="ka-GE" w:eastAsia="en-GB"/>
              </w:rPr>
            </w:pPr>
            <w:r w:rsidRPr="00FC0492">
              <w:rPr>
                <w:rFonts w:ascii="Sylfaen" w:hAnsi="Sylfaen"/>
                <w:b/>
                <w:sz w:val="20"/>
                <w:szCs w:val="20"/>
                <w:lang w:val="ka-GE"/>
              </w:rPr>
              <w:t>ლაბორატორიული</w:t>
            </w:r>
            <w:r w:rsidRPr="00FC0492">
              <w:rPr>
                <w:rFonts w:ascii="Sylfaen" w:hAnsi="Sylfaen"/>
                <w:sz w:val="20"/>
                <w:szCs w:val="20"/>
                <w:lang w:val="ka-GE"/>
              </w:rPr>
              <w:t xml:space="preserve"> </w:t>
            </w:r>
            <w:r w:rsidRPr="00FC0492">
              <w:rPr>
                <w:rFonts w:ascii="Sylfaen" w:hAnsi="Sylfaen"/>
                <w:b/>
                <w:sz w:val="20"/>
                <w:szCs w:val="20"/>
                <w:lang w:val="ka-GE"/>
              </w:rPr>
              <w:t>მეთოდი</w:t>
            </w:r>
            <w:r w:rsidRPr="00FC0492">
              <w:rPr>
                <w:rFonts w:ascii="Sylfaen" w:hAnsi="Sylfaen"/>
                <w:sz w:val="20"/>
                <w:szCs w:val="20"/>
                <w:lang w:val="ka-GE"/>
              </w:rPr>
              <w:t xml:space="preserve"> - გულისხმობს  ცდების დაყენებას, ვიდეომასალის ჩვენებას, კომპიუტერული დიზაინერული 3D პროგრამებთან მუშაობას. </w:t>
            </w:r>
          </w:p>
          <w:p w:rsidR="00246EEE" w:rsidRPr="00FC0492" w:rsidRDefault="00246EEE" w:rsidP="00FC0492">
            <w:pPr>
              <w:pStyle w:val="ListParagraph"/>
              <w:numPr>
                <w:ilvl w:val="0"/>
                <w:numId w:val="35"/>
              </w:numPr>
              <w:spacing w:after="0" w:line="240" w:lineRule="auto"/>
              <w:ind w:left="239" w:hanging="180"/>
              <w:jc w:val="both"/>
              <w:rPr>
                <w:rFonts w:ascii="Sylfaen" w:hAnsi="Sylfaen"/>
                <w:sz w:val="20"/>
                <w:szCs w:val="20"/>
                <w:lang w:val="ka-GE"/>
              </w:rPr>
            </w:pPr>
            <w:r w:rsidRPr="00FC0492">
              <w:rPr>
                <w:rFonts w:ascii="Sylfaen" w:hAnsi="Sylfaen" w:cs="Sylfaen"/>
                <w:b/>
                <w:sz w:val="20"/>
                <w:szCs w:val="20"/>
                <w:lang w:val="ka-GE"/>
              </w:rPr>
              <w:t>ინდუქციური</w:t>
            </w:r>
            <w:r w:rsidRPr="00FC0492">
              <w:rPr>
                <w:rFonts w:ascii="Sylfaen" w:hAnsi="Sylfaen"/>
                <w:b/>
                <w:sz w:val="20"/>
                <w:szCs w:val="20"/>
                <w:lang w:val="ka-GE"/>
              </w:rPr>
              <w:t xml:space="preserve"> </w:t>
            </w:r>
            <w:r w:rsidRPr="00FC0492">
              <w:rPr>
                <w:rFonts w:ascii="Sylfaen" w:hAnsi="Sylfaen" w:cs="Sylfaen"/>
                <w:b/>
                <w:sz w:val="20"/>
                <w:szCs w:val="20"/>
                <w:lang w:val="ka-GE"/>
              </w:rPr>
              <w:t>მეთოდი</w:t>
            </w:r>
            <w:r w:rsidRPr="00FC0492">
              <w:rPr>
                <w:rFonts w:ascii="Sylfaen" w:hAnsi="Sylfaen"/>
                <w:sz w:val="20"/>
                <w:szCs w:val="20"/>
                <w:lang w:val="ka-GE"/>
              </w:rPr>
              <w:t xml:space="preserve"> </w:t>
            </w:r>
            <w:r w:rsidRPr="00FC0492">
              <w:rPr>
                <w:rFonts w:ascii="Sylfaen" w:hAnsi="Sylfaen" w:cs="Sylfaen"/>
                <w:sz w:val="20"/>
                <w:szCs w:val="20"/>
                <w:lang w:val="ka-GE"/>
              </w:rPr>
              <w:t>განსაზღვრავს</w:t>
            </w:r>
            <w:r w:rsidRPr="00FC0492">
              <w:rPr>
                <w:rFonts w:ascii="Sylfaen" w:hAnsi="Sylfaen"/>
                <w:sz w:val="20"/>
                <w:szCs w:val="20"/>
                <w:lang w:val="ka-GE"/>
              </w:rPr>
              <w:t xml:space="preserve"> </w:t>
            </w:r>
            <w:r w:rsidRPr="00FC0492">
              <w:rPr>
                <w:rFonts w:ascii="Sylfaen" w:hAnsi="Sylfaen" w:cs="Sylfaen"/>
                <w:sz w:val="20"/>
                <w:szCs w:val="20"/>
                <w:lang w:val="ka-GE"/>
              </w:rPr>
              <w:t>ნებისმიერი</w:t>
            </w:r>
            <w:r w:rsidRPr="00FC0492">
              <w:rPr>
                <w:rFonts w:ascii="Sylfaen" w:hAnsi="Sylfaen"/>
                <w:sz w:val="20"/>
                <w:szCs w:val="20"/>
                <w:lang w:val="ka-GE"/>
              </w:rPr>
              <w:t xml:space="preserve"> </w:t>
            </w:r>
            <w:r w:rsidRPr="00FC0492">
              <w:rPr>
                <w:rFonts w:ascii="Sylfaen" w:hAnsi="Sylfaen" w:cs="Sylfaen"/>
                <w:sz w:val="20"/>
                <w:szCs w:val="20"/>
                <w:lang w:val="ka-GE"/>
              </w:rPr>
              <w:t>ცოდნის</w:t>
            </w:r>
            <w:r w:rsidRPr="00FC0492">
              <w:rPr>
                <w:rFonts w:ascii="Sylfaen" w:hAnsi="Sylfaen"/>
                <w:sz w:val="20"/>
                <w:szCs w:val="20"/>
                <w:lang w:val="ka-GE"/>
              </w:rPr>
              <w:t xml:space="preserve"> </w:t>
            </w:r>
            <w:r w:rsidRPr="00FC0492">
              <w:rPr>
                <w:rFonts w:ascii="Sylfaen" w:hAnsi="Sylfaen" w:cs="Sylfaen"/>
                <w:sz w:val="20"/>
                <w:szCs w:val="20"/>
                <w:lang w:val="ka-GE"/>
              </w:rPr>
              <w:t>გადაცემის</w:t>
            </w:r>
            <w:r w:rsidRPr="00FC0492">
              <w:rPr>
                <w:rFonts w:ascii="Sylfaen" w:hAnsi="Sylfaen"/>
                <w:sz w:val="20"/>
                <w:szCs w:val="20"/>
                <w:lang w:val="ka-GE"/>
              </w:rPr>
              <w:t xml:space="preserve"> </w:t>
            </w:r>
            <w:r w:rsidRPr="00FC0492">
              <w:rPr>
                <w:rFonts w:ascii="Sylfaen" w:hAnsi="Sylfaen" w:cs="Sylfaen"/>
                <w:sz w:val="20"/>
                <w:szCs w:val="20"/>
                <w:lang w:val="ka-GE"/>
              </w:rPr>
              <w:t>ისეთ</w:t>
            </w:r>
            <w:r w:rsidRPr="00FC0492">
              <w:rPr>
                <w:rFonts w:ascii="Sylfaen" w:hAnsi="Sylfaen"/>
                <w:sz w:val="20"/>
                <w:szCs w:val="20"/>
                <w:lang w:val="ka-GE"/>
              </w:rPr>
              <w:t xml:space="preserve"> </w:t>
            </w:r>
            <w:r w:rsidRPr="00FC0492">
              <w:rPr>
                <w:rFonts w:ascii="Sylfaen" w:hAnsi="Sylfaen" w:cs="Sylfaen"/>
                <w:sz w:val="20"/>
                <w:szCs w:val="20"/>
                <w:lang w:val="ka-GE"/>
              </w:rPr>
              <w:t>ფორმას</w:t>
            </w:r>
            <w:r w:rsidRPr="00FC0492">
              <w:rPr>
                <w:rFonts w:ascii="Sylfaen" w:hAnsi="Sylfaen"/>
                <w:sz w:val="20"/>
                <w:szCs w:val="20"/>
                <w:lang w:val="ka-GE"/>
              </w:rPr>
              <w:t xml:space="preserve">, </w:t>
            </w:r>
            <w:r w:rsidRPr="00FC0492">
              <w:rPr>
                <w:rFonts w:ascii="Sylfaen" w:hAnsi="Sylfaen" w:cs="Sylfaen"/>
                <w:sz w:val="20"/>
                <w:szCs w:val="20"/>
                <w:lang w:val="ka-GE"/>
              </w:rPr>
              <w:t>როდესაც</w:t>
            </w:r>
            <w:r w:rsidRPr="00FC0492">
              <w:rPr>
                <w:rFonts w:ascii="Sylfaen" w:hAnsi="Sylfaen"/>
                <w:sz w:val="20"/>
                <w:szCs w:val="20"/>
                <w:lang w:val="ka-GE"/>
              </w:rPr>
              <w:t xml:space="preserve"> </w:t>
            </w:r>
            <w:r w:rsidRPr="00FC0492">
              <w:rPr>
                <w:rFonts w:ascii="Sylfaen" w:hAnsi="Sylfaen" w:cs="Sylfaen"/>
                <w:sz w:val="20"/>
                <w:szCs w:val="20"/>
                <w:lang w:val="ka-GE"/>
              </w:rPr>
              <w:t>სწავლის</w:t>
            </w:r>
            <w:r w:rsidRPr="00FC0492">
              <w:rPr>
                <w:rFonts w:ascii="Sylfaen" w:hAnsi="Sylfaen"/>
                <w:sz w:val="20"/>
                <w:szCs w:val="20"/>
                <w:lang w:val="ka-GE"/>
              </w:rPr>
              <w:t xml:space="preserve"> </w:t>
            </w:r>
            <w:r w:rsidRPr="00FC0492">
              <w:rPr>
                <w:rFonts w:ascii="Sylfaen" w:hAnsi="Sylfaen" w:cs="Sylfaen"/>
                <w:sz w:val="20"/>
                <w:szCs w:val="20"/>
                <w:lang w:val="ka-GE"/>
              </w:rPr>
              <w:t>პროცესში</w:t>
            </w:r>
            <w:r w:rsidRPr="00FC0492">
              <w:rPr>
                <w:rFonts w:ascii="Sylfaen" w:hAnsi="Sylfaen"/>
                <w:sz w:val="20"/>
                <w:szCs w:val="20"/>
                <w:lang w:val="ka-GE"/>
              </w:rPr>
              <w:t xml:space="preserve"> </w:t>
            </w:r>
            <w:r w:rsidRPr="00FC0492">
              <w:rPr>
                <w:rFonts w:ascii="Sylfaen" w:hAnsi="Sylfaen" w:cs="Sylfaen"/>
                <w:sz w:val="20"/>
                <w:szCs w:val="20"/>
                <w:lang w:val="ka-GE"/>
              </w:rPr>
              <w:t>აზრის</w:t>
            </w:r>
            <w:r w:rsidRPr="00FC0492">
              <w:rPr>
                <w:rFonts w:ascii="Sylfaen" w:hAnsi="Sylfaen"/>
                <w:sz w:val="20"/>
                <w:szCs w:val="20"/>
                <w:lang w:val="ka-GE"/>
              </w:rPr>
              <w:t xml:space="preserve"> </w:t>
            </w:r>
            <w:r w:rsidRPr="00FC0492">
              <w:rPr>
                <w:rFonts w:ascii="Sylfaen" w:hAnsi="Sylfaen" w:cs="Sylfaen"/>
                <w:sz w:val="20"/>
                <w:szCs w:val="20"/>
                <w:lang w:val="ka-GE"/>
              </w:rPr>
              <w:t>მსვლელობა</w:t>
            </w:r>
            <w:r w:rsidRPr="00FC0492">
              <w:rPr>
                <w:rFonts w:ascii="Sylfaen" w:hAnsi="Sylfaen"/>
                <w:sz w:val="20"/>
                <w:szCs w:val="20"/>
                <w:lang w:val="ka-GE"/>
              </w:rPr>
              <w:t xml:space="preserve"> </w:t>
            </w:r>
            <w:r w:rsidRPr="00FC0492">
              <w:rPr>
                <w:rFonts w:ascii="Sylfaen" w:hAnsi="Sylfaen" w:cs="Sylfaen"/>
                <w:sz w:val="20"/>
                <w:szCs w:val="20"/>
                <w:lang w:val="ka-GE"/>
              </w:rPr>
              <w:t>ფაქტებიდან</w:t>
            </w:r>
            <w:r w:rsidRPr="00FC0492">
              <w:rPr>
                <w:rFonts w:ascii="Sylfaen" w:hAnsi="Sylfaen"/>
                <w:sz w:val="20"/>
                <w:szCs w:val="20"/>
                <w:lang w:val="ka-GE"/>
              </w:rPr>
              <w:t xml:space="preserve"> </w:t>
            </w:r>
            <w:r w:rsidRPr="00FC0492">
              <w:rPr>
                <w:rFonts w:ascii="Sylfaen" w:hAnsi="Sylfaen" w:cs="Sylfaen"/>
                <w:sz w:val="20"/>
                <w:szCs w:val="20"/>
                <w:lang w:val="ka-GE"/>
              </w:rPr>
              <w:t>განზოგადებისაკენ</w:t>
            </w:r>
            <w:r w:rsidRPr="00FC0492">
              <w:rPr>
                <w:rFonts w:ascii="Sylfaen" w:hAnsi="Sylfaen"/>
                <w:sz w:val="20"/>
                <w:szCs w:val="20"/>
                <w:lang w:val="ka-GE"/>
              </w:rPr>
              <w:t xml:space="preserve"> </w:t>
            </w:r>
            <w:r w:rsidRPr="00FC0492">
              <w:rPr>
                <w:rFonts w:ascii="Sylfaen" w:hAnsi="Sylfaen" w:cs="Sylfaen"/>
                <w:sz w:val="20"/>
                <w:szCs w:val="20"/>
                <w:lang w:val="ka-GE"/>
              </w:rPr>
              <w:t>არის</w:t>
            </w:r>
            <w:r w:rsidRPr="00FC0492">
              <w:rPr>
                <w:rFonts w:ascii="Sylfaen" w:hAnsi="Sylfaen"/>
                <w:sz w:val="20"/>
                <w:szCs w:val="20"/>
                <w:lang w:val="ka-GE"/>
              </w:rPr>
              <w:t xml:space="preserve"> </w:t>
            </w:r>
            <w:r w:rsidRPr="00FC0492">
              <w:rPr>
                <w:rFonts w:ascii="Sylfaen" w:hAnsi="Sylfaen" w:cs="Sylfaen"/>
                <w:sz w:val="20"/>
                <w:szCs w:val="20"/>
                <w:lang w:val="ka-GE"/>
              </w:rPr>
              <w:t>მიმართული</w:t>
            </w:r>
            <w:r w:rsidRPr="00FC0492">
              <w:rPr>
                <w:rFonts w:ascii="Sylfaen" w:hAnsi="Sylfaen"/>
                <w:sz w:val="20"/>
                <w:szCs w:val="20"/>
                <w:lang w:val="ka-GE"/>
              </w:rPr>
              <w:t xml:space="preserve"> </w:t>
            </w:r>
            <w:r w:rsidRPr="00FC0492">
              <w:rPr>
                <w:rFonts w:ascii="Sylfaen" w:hAnsi="Sylfaen" w:cs="Sylfaen"/>
                <w:sz w:val="20"/>
                <w:szCs w:val="20"/>
                <w:lang w:val="ka-GE"/>
              </w:rPr>
              <w:t>ანუ</w:t>
            </w:r>
            <w:r w:rsidRPr="00FC0492">
              <w:rPr>
                <w:rFonts w:ascii="Sylfaen" w:hAnsi="Sylfaen"/>
                <w:sz w:val="20"/>
                <w:szCs w:val="20"/>
                <w:lang w:val="ka-GE"/>
              </w:rPr>
              <w:t xml:space="preserve"> </w:t>
            </w:r>
            <w:r w:rsidRPr="00FC0492">
              <w:rPr>
                <w:rFonts w:ascii="Sylfaen" w:hAnsi="Sylfaen" w:cs="Sylfaen"/>
                <w:sz w:val="20"/>
                <w:szCs w:val="20"/>
                <w:lang w:val="ka-GE"/>
              </w:rPr>
              <w:t>მასალის</w:t>
            </w:r>
            <w:r w:rsidRPr="00FC0492">
              <w:rPr>
                <w:rFonts w:ascii="Sylfaen" w:hAnsi="Sylfaen"/>
                <w:sz w:val="20"/>
                <w:szCs w:val="20"/>
                <w:lang w:val="ka-GE"/>
              </w:rPr>
              <w:t xml:space="preserve"> </w:t>
            </w:r>
            <w:r w:rsidRPr="00FC0492">
              <w:rPr>
                <w:rFonts w:ascii="Sylfaen" w:hAnsi="Sylfaen" w:cs="Sylfaen"/>
                <w:sz w:val="20"/>
                <w:szCs w:val="20"/>
                <w:lang w:val="ka-GE"/>
              </w:rPr>
              <w:t>გადმოცემისას</w:t>
            </w:r>
            <w:r w:rsidRPr="00FC0492">
              <w:rPr>
                <w:rFonts w:ascii="Sylfaen" w:hAnsi="Sylfaen"/>
                <w:sz w:val="20"/>
                <w:szCs w:val="20"/>
                <w:lang w:val="ka-GE"/>
              </w:rPr>
              <w:t xml:space="preserve"> </w:t>
            </w:r>
            <w:r w:rsidRPr="00FC0492">
              <w:rPr>
                <w:rFonts w:ascii="Sylfaen" w:hAnsi="Sylfaen" w:cs="Sylfaen"/>
                <w:sz w:val="20"/>
                <w:szCs w:val="20"/>
                <w:lang w:val="ka-GE"/>
              </w:rPr>
              <w:t>პროცესი</w:t>
            </w:r>
            <w:r w:rsidRPr="00FC0492">
              <w:rPr>
                <w:rFonts w:ascii="Sylfaen" w:hAnsi="Sylfaen"/>
                <w:sz w:val="20"/>
                <w:szCs w:val="20"/>
                <w:lang w:val="ka-GE"/>
              </w:rPr>
              <w:t xml:space="preserve"> </w:t>
            </w:r>
            <w:r w:rsidRPr="00FC0492">
              <w:rPr>
                <w:rFonts w:ascii="Sylfaen" w:hAnsi="Sylfaen" w:cs="Sylfaen"/>
                <w:sz w:val="20"/>
                <w:szCs w:val="20"/>
                <w:lang w:val="ka-GE"/>
              </w:rPr>
              <w:t>მიმდინარეობს</w:t>
            </w:r>
            <w:r w:rsidRPr="00FC0492">
              <w:rPr>
                <w:rFonts w:ascii="Sylfaen" w:hAnsi="Sylfaen"/>
                <w:sz w:val="20"/>
                <w:szCs w:val="20"/>
                <w:lang w:val="ka-GE"/>
              </w:rPr>
              <w:t xml:space="preserve"> </w:t>
            </w:r>
            <w:r w:rsidRPr="00FC0492">
              <w:rPr>
                <w:rFonts w:ascii="Sylfaen" w:hAnsi="Sylfaen" w:cs="Sylfaen"/>
                <w:sz w:val="20"/>
                <w:szCs w:val="20"/>
                <w:lang w:val="ka-GE"/>
              </w:rPr>
              <w:t>კონკრეტულიდან</w:t>
            </w:r>
            <w:r w:rsidRPr="00FC0492">
              <w:rPr>
                <w:rFonts w:ascii="Sylfaen" w:hAnsi="Sylfaen"/>
                <w:sz w:val="20"/>
                <w:szCs w:val="20"/>
                <w:lang w:val="ka-GE"/>
              </w:rPr>
              <w:t xml:space="preserve"> </w:t>
            </w:r>
            <w:r w:rsidRPr="00FC0492">
              <w:rPr>
                <w:rFonts w:ascii="Sylfaen" w:hAnsi="Sylfaen" w:cs="Sylfaen"/>
                <w:sz w:val="20"/>
                <w:szCs w:val="20"/>
                <w:lang w:val="ka-GE"/>
              </w:rPr>
              <w:t>ზოგადისკენ</w:t>
            </w:r>
            <w:r w:rsidRPr="00FC0492">
              <w:rPr>
                <w:rFonts w:ascii="Sylfaen" w:hAnsi="Sylfaen"/>
                <w:sz w:val="20"/>
                <w:szCs w:val="20"/>
                <w:lang w:val="ka-GE"/>
              </w:rPr>
              <w:t>.</w:t>
            </w:r>
          </w:p>
          <w:p w:rsidR="00246EEE" w:rsidRPr="00FC0492" w:rsidRDefault="00246EEE" w:rsidP="00FC0492">
            <w:pPr>
              <w:pStyle w:val="ListParagraph"/>
              <w:numPr>
                <w:ilvl w:val="0"/>
                <w:numId w:val="35"/>
              </w:numPr>
              <w:spacing w:after="0" w:line="240" w:lineRule="auto"/>
              <w:ind w:left="239" w:hanging="180"/>
              <w:jc w:val="both"/>
              <w:rPr>
                <w:rFonts w:ascii="Sylfaen" w:hAnsi="Sylfaen"/>
                <w:sz w:val="20"/>
                <w:szCs w:val="20"/>
                <w:lang w:val="ka-GE"/>
              </w:rPr>
            </w:pPr>
            <w:r w:rsidRPr="00FC0492">
              <w:rPr>
                <w:rFonts w:ascii="Sylfaen" w:hAnsi="Sylfaen" w:cs="Sylfaen"/>
                <w:b/>
                <w:sz w:val="20"/>
                <w:szCs w:val="20"/>
                <w:lang w:val="ka-GE"/>
              </w:rPr>
              <w:t>დედუქციური</w:t>
            </w:r>
            <w:r w:rsidRPr="00FC0492">
              <w:rPr>
                <w:rFonts w:ascii="Sylfaen" w:hAnsi="Sylfaen"/>
                <w:b/>
                <w:sz w:val="20"/>
                <w:szCs w:val="20"/>
                <w:lang w:val="ka-GE"/>
              </w:rPr>
              <w:t xml:space="preserve"> </w:t>
            </w:r>
            <w:r w:rsidRPr="00FC0492">
              <w:rPr>
                <w:rFonts w:ascii="Sylfaen" w:hAnsi="Sylfaen" w:cs="Sylfaen"/>
                <w:b/>
                <w:sz w:val="20"/>
                <w:szCs w:val="20"/>
                <w:lang w:val="ka-GE"/>
              </w:rPr>
              <w:t>მეთოდი</w:t>
            </w:r>
            <w:r w:rsidRPr="00FC0492">
              <w:rPr>
                <w:rFonts w:ascii="Sylfaen" w:hAnsi="Sylfaen"/>
                <w:sz w:val="20"/>
                <w:szCs w:val="20"/>
                <w:lang w:val="ka-GE"/>
              </w:rPr>
              <w:t xml:space="preserve"> </w:t>
            </w:r>
            <w:r w:rsidRPr="00FC0492">
              <w:rPr>
                <w:rFonts w:ascii="Sylfaen" w:hAnsi="Sylfaen" w:cs="Sylfaen"/>
                <w:sz w:val="20"/>
                <w:szCs w:val="20"/>
                <w:lang w:val="ka-GE"/>
              </w:rPr>
              <w:t>განსაზღვრავს</w:t>
            </w:r>
            <w:r w:rsidRPr="00FC0492">
              <w:rPr>
                <w:rFonts w:ascii="Sylfaen" w:hAnsi="Sylfaen"/>
                <w:sz w:val="20"/>
                <w:szCs w:val="20"/>
                <w:lang w:val="ka-GE"/>
              </w:rPr>
              <w:t xml:space="preserve"> </w:t>
            </w:r>
            <w:r w:rsidRPr="00FC0492">
              <w:rPr>
                <w:rFonts w:ascii="Sylfaen" w:hAnsi="Sylfaen" w:cs="Sylfaen"/>
                <w:sz w:val="20"/>
                <w:szCs w:val="20"/>
                <w:lang w:val="ka-GE"/>
              </w:rPr>
              <w:t>ნებისმიერი</w:t>
            </w:r>
            <w:r w:rsidRPr="00FC0492">
              <w:rPr>
                <w:rFonts w:ascii="Sylfaen" w:hAnsi="Sylfaen"/>
                <w:sz w:val="20"/>
                <w:szCs w:val="20"/>
                <w:lang w:val="ka-GE"/>
              </w:rPr>
              <w:t xml:space="preserve"> </w:t>
            </w:r>
            <w:r w:rsidRPr="00FC0492">
              <w:rPr>
                <w:rFonts w:ascii="Sylfaen" w:hAnsi="Sylfaen" w:cs="Sylfaen"/>
                <w:sz w:val="20"/>
                <w:szCs w:val="20"/>
                <w:lang w:val="ka-GE"/>
              </w:rPr>
              <w:t>ცოდნის</w:t>
            </w:r>
            <w:r w:rsidRPr="00FC0492">
              <w:rPr>
                <w:rFonts w:ascii="Sylfaen" w:hAnsi="Sylfaen"/>
                <w:sz w:val="20"/>
                <w:szCs w:val="20"/>
                <w:lang w:val="ka-GE"/>
              </w:rPr>
              <w:t xml:space="preserve"> </w:t>
            </w:r>
            <w:r w:rsidRPr="00FC0492">
              <w:rPr>
                <w:rFonts w:ascii="Sylfaen" w:hAnsi="Sylfaen" w:cs="Sylfaen"/>
                <w:sz w:val="20"/>
                <w:szCs w:val="20"/>
                <w:lang w:val="ka-GE"/>
              </w:rPr>
              <w:t>გადაცემის</w:t>
            </w:r>
            <w:r w:rsidRPr="00FC0492">
              <w:rPr>
                <w:rFonts w:ascii="Sylfaen" w:hAnsi="Sylfaen"/>
                <w:sz w:val="20"/>
                <w:szCs w:val="20"/>
                <w:lang w:val="ka-GE"/>
              </w:rPr>
              <w:t xml:space="preserve"> </w:t>
            </w:r>
            <w:r w:rsidRPr="00FC0492">
              <w:rPr>
                <w:rFonts w:ascii="Sylfaen" w:hAnsi="Sylfaen" w:cs="Sylfaen"/>
                <w:sz w:val="20"/>
                <w:szCs w:val="20"/>
                <w:lang w:val="ka-GE"/>
              </w:rPr>
              <w:t>ისეთ</w:t>
            </w:r>
            <w:r w:rsidRPr="00FC0492">
              <w:rPr>
                <w:rFonts w:ascii="Sylfaen" w:hAnsi="Sylfaen"/>
                <w:sz w:val="20"/>
                <w:szCs w:val="20"/>
                <w:lang w:val="ka-GE"/>
              </w:rPr>
              <w:t xml:space="preserve"> </w:t>
            </w:r>
            <w:r w:rsidRPr="00FC0492">
              <w:rPr>
                <w:rFonts w:ascii="Sylfaen" w:hAnsi="Sylfaen" w:cs="Sylfaen"/>
                <w:sz w:val="20"/>
                <w:szCs w:val="20"/>
                <w:lang w:val="ka-GE"/>
              </w:rPr>
              <w:t>ფორმას</w:t>
            </w:r>
            <w:r w:rsidRPr="00FC0492">
              <w:rPr>
                <w:rFonts w:ascii="Sylfaen" w:hAnsi="Sylfaen"/>
                <w:sz w:val="20"/>
                <w:szCs w:val="20"/>
                <w:lang w:val="ka-GE"/>
              </w:rPr>
              <w:t xml:space="preserve">, </w:t>
            </w:r>
            <w:r w:rsidRPr="00FC0492">
              <w:rPr>
                <w:rFonts w:ascii="Sylfaen" w:hAnsi="Sylfaen" w:cs="Sylfaen"/>
                <w:sz w:val="20"/>
                <w:szCs w:val="20"/>
                <w:lang w:val="ka-GE"/>
              </w:rPr>
              <w:t>რომელიც</w:t>
            </w:r>
            <w:r w:rsidRPr="00FC0492">
              <w:rPr>
                <w:rFonts w:ascii="Sylfaen" w:hAnsi="Sylfaen"/>
                <w:sz w:val="20"/>
                <w:szCs w:val="20"/>
                <w:lang w:val="ka-GE"/>
              </w:rPr>
              <w:t xml:space="preserve"> </w:t>
            </w:r>
            <w:r w:rsidRPr="00FC0492">
              <w:rPr>
                <w:rFonts w:ascii="Sylfaen" w:hAnsi="Sylfaen" w:cs="Sylfaen"/>
                <w:sz w:val="20"/>
                <w:szCs w:val="20"/>
                <w:lang w:val="ka-GE"/>
              </w:rPr>
              <w:t>ზოგად</w:t>
            </w:r>
            <w:r w:rsidRPr="00FC0492">
              <w:rPr>
                <w:rFonts w:ascii="Sylfaen" w:hAnsi="Sylfaen"/>
                <w:sz w:val="20"/>
                <w:szCs w:val="20"/>
                <w:lang w:val="ka-GE"/>
              </w:rPr>
              <w:t xml:space="preserve"> </w:t>
            </w:r>
            <w:r w:rsidRPr="00FC0492">
              <w:rPr>
                <w:rFonts w:ascii="Sylfaen" w:hAnsi="Sylfaen" w:cs="Sylfaen"/>
                <w:sz w:val="20"/>
                <w:szCs w:val="20"/>
                <w:lang w:val="ka-GE"/>
              </w:rPr>
              <w:t>ცოდნაზე</w:t>
            </w:r>
            <w:r w:rsidRPr="00FC0492">
              <w:rPr>
                <w:rFonts w:ascii="Sylfaen" w:hAnsi="Sylfaen"/>
                <w:sz w:val="20"/>
                <w:szCs w:val="20"/>
                <w:lang w:val="ka-GE"/>
              </w:rPr>
              <w:t xml:space="preserve"> </w:t>
            </w:r>
            <w:r w:rsidRPr="00FC0492">
              <w:rPr>
                <w:rFonts w:ascii="Sylfaen" w:hAnsi="Sylfaen" w:cs="Sylfaen"/>
                <w:sz w:val="20"/>
                <w:szCs w:val="20"/>
                <w:lang w:val="ka-GE"/>
              </w:rPr>
              <w:t>დაყრდნობით</w:t>
            </w:r>
            <w:r w:rsidRPr="00FC0492">
              <w:rPr>
                <w:rFonts w:ascii="Sylfaen" w:hAnsi="Sylfaen"/>
                <w:sz w:val="20"/>
                <w:szCs w:val="20"/>
                <w:lang w:val="ka-GE"/>
              </w:rPr>
              <w:t xml:space="preserve"> </w:t>
            </w:r>
            <w:r w:rsidRPr="00FC0492">
              <w:rPr>
                <w:rFonts w:ascii="Sylfaen" w:hAnsi="Sylfaen" w:cs="Sylfaen"/>
                <w:sz w:val="20"/>
                <w:szCs w:val="20"/>
                <w:lang w:val="ka-GE"/>
              </w:rPr>
              <w:t>ახალი</w:t>
            </w:r>
            <w:r w:rsidRPr="00FC0492">
              <w:rPr>
                <w:rFonts w:ascii="Sylfaen" w:hAnsi="Sylfaen"/>
                <w:sz w:val="20"/>
                <w:szCs w:val="20"/>
                <w:lang w:val="ka-GE"/>
              </w:rPr>
              <w:t xml:space="preserve"> </w:t>
            </w:r>
            <w:r w:rsidRPr="00FC0492">
              <w:rPr>
                <w:rFonts w:ascii="Sylfaen" w:hAnsi="Sylfaen" w:cs="Sylfaen"/>
                <w:sz w:val="20"/>
                <w:szCs w:val="20"/>
                <w:lang w:val="ka-GE"/>
              </w:rPr>
              <w:t>ცოდნის</w:t>
            </w:r>
            <w:r w:rsidRPr="00FC0492">
              <w:rPr>
                <w:rFonts w:ascii="Sylfaen" w:hAnsi="Sylfaen"/>
                <w:sz w:val="20"/>
                <w:szCs w:val="20"/>
                <w:lang w:val="ka-GE"/>
              </w:rPr>
              <w:t xml:space="preserve"> </w:t>
            </w:r>
            <w:r w:rsidRPr="00FC0492">
              <w:rPr>
                <w:rFonts w:ascii="Sylfaen" w:hAnsi="Sylfaen" w:cs="Sylfaen"/>
                <w:sz w:val="20"/>
                <w:szCs w:val="20"/>
                <w:lang w:val="ka-GE"/>
              </w:rPr>
              <w:t>აღმოჩენის</w:t>
            </w:r>
            <w:r w:rsidRPr="00FC0492">
              <w:rPr>
                <w:rFonts w:ascii="Sylfaen" w:hAnsi="Sylfaen"/>
                <w:sz w:val="20"/>
                <w:szCs w:val="20"/>
                <w:lang w:val="ka-GE"/>
              </w:rPr>
              <w:t xml:space="preserve"> </w:t>
            </w:r>
            <w:r w:rsidRPr="00FC0492">
              <w:rPr>
                <w:rFonts w:ascii="Sylfaen" w:hAnsi="Sylfaen" w:cs="Sylfaen"/>
                <w:sz w:val="20"/>
                <w:szCs w:val="20"/>
                <w:lang w:val="ka-GE"/>
              </w:rPr>
              <w:t>ლოგიკურ</w:t>
            </w:r>
            <w:r w:rsidRPr="00FC0492">
              <w:rPr>
                <w:rFonts w:ascii="Sylfaen" w:hAnsi="Sylfaen"/>
                <w:sz w:val="20"/>
                <w:szCs w:val="20"/>
                <w:lang w:val="ka-GE"/>
              </w:rPr>
              <w:t xml:space="preserve"> </w:t>
            </w:r>
            <w:r w:rsidRPr="00FC0492">
              <w:rPr>
                <w:rFonts w:ascii="Sylfaen" w:hAnsi="Sylfaen" w:cs="Sylfaen"/>
                <w:sz w:val="20"/>
                <w:szCs w:val="20"/>
                <w:lang w:val="ka-GE"/>
              </w:rPr>
              <w:t>პროცესს</w:t>
            </w:r>
            <w:r w:rsidRPr="00FC0492">
              <w:rPr>
                <w:rFonts w:ascii="Sylfaen" w:hAnsi="Sylfaen"/>
                <w:sz w:val="20"/>
                <w:szCs w:val="20"/>
                <w:lang w:val="ka-GE"/>
              </w:rPr>
              <w:t xml:space="preserve"> </w:t>
            </w:r>
            <w:r w:rsidRPr="00FC0492">
              <w:rPr>
                <w:rFonts w:ascii="Sylfaen" w:hAnsi="Sylfaen" w:cs="Sylfaen"/>
                <w:sz w:val="20"/>
                <w:szCs w:val="20"/>
                <w:lang w:val="ka-GE"/>
              </w:rPr>
              <w:t>წარმოადგენს</w:t>
            </w:r>
            <w:r w:rsidRPr="00FC0492">
              <w:rPr>
                <w:rFonts w:ascii="Sylfaen" w:hAnsi="Sylfaen"/>
                <w:sz w:val="20"/>
                <w:szCs w:val="20"/>
                <w:lang w:val="ka-GE"/>
              </w:rPr>
              <w:t xml:space="preserve"> </w:t>
            </w:r>
            <w:r w:rsidRPr="00FC0492">
              <w:rPr>
                <w:rFonts w:ascii="Sylfaen" w:hAnsi="Sylfaen" w:cs="Sylfaen"/>
                <w:sz w:val="20"/>
                <w:szCs w:val="20"/>
                <w:lang w:val="ka-GE"/>
              </w:rPr>
              <w:t>ანუ</w:t>
            </w:r>
            <w:r w:rsidRPr="00FC0492">
              <w:rPr>
                <w:rFonts w:ascii="Sylfaen" w:hAnsi="Sylfaen"/>
                <w:sz w:val="20"/>
                <w:szCs w:val="20"/>
                <w:lang w:val="ka-GE"/>
              </w:rPr>
              <w:t xml:space="preserve"> </w:t>
            </w:r>
            <w:r w:rsidRPr="00FC0492">
              <w:rPr>
                <w:rFonts w:ascii="Sylfaen" w:hAnsi="Sylfaen" w:cs="Sylfaen"/>
                <w:sz w:val="20"/>
                <w:szCs w:val="20"/>
                <w:lang w:val="ka-GE"/>
              </w:rPr>
              <w:t>პროცესი</w:t>
            </w:r>
            <w:r w:rsidRPr="00FC0492">
              <w:rPr>
                <w:rFonts w:ascii="Sylfaen" w:hAnsi="Sylfaen"/>
                <w:sz w:val="20"/>
                <w:szCs w:val="20"/>
                <w:lang w:val="ka-GE"/>
              </w:rPr>
              <w:t xml:space="preserve"> </w:t>
            </w:r>
            <w:r w:rsidRPr="00FC0492">
              <w:rPr>
                <w:rFonts w:ascii="Sylfaen" w:hAnsi="Sylfaen" w:cs="Sylfaen"/>
                <w:sz w:val="20"/>
                <w:szCs w:val="20"/>
                <w:lang w:val="ka-GE"/>
              </w:rPr>
              <w:t>მიმდინარეობს</w:t>
            </w:r>
            <w:r w:rsidRPr="00FC0492">
              <w:rPr>
                <w:rFonts w:ascii="Sylfaen" w:hAnsi="Sylfaen"/>
                <w:sz w:val="20"/>
                <w:szCs w:val="20"/>
                <w:lang w:val="ka-GE"/>
              </w:rPr>
              <w:t xml:space="preserve"> </w:t>
            </w:r>
            <w:r w:rsidRPr="00FC0492">
              <w:rPr>
                <w:rFonts w:ascii="Sylfaen" w:hAnsi="Sylfaen" w:cs="Sylfaen"/>
                <w:sz w:val="20"/>
                <w:szCs w:val="20"/>
                <w:lang w:val="ka-GE"/>
              </w:rPr>
              <w:t>ზოგადიდან</w:t>
            </w:r>
            <w:r w:rsidRPr="00FC0492">
              <w:rPr>
                <w:rFonts w:ascii="Sylfaen" w:hAnsi="Sylfaen"/>
                <w:sz w:val="20"/>
                <w:szCs w:val="20"/>
                <w:lang w:val="ka-GE"/>
              </w:rPr>
              <w:t xml:space="preserve"> </w:t>
            </w:r>
            <w:r w:rsidRPr="00FC0492">
              <w:rPr>
                <w:rFonts w:ascii="Sylfaen" w:hAnsi="Sylfaen" w:cs="Sylfaen"/>
                <w:sz w:val="20"/>
                <w:szCs w:val="20"/>
                <w:lang w:val="ka-GE"/>
              </w:rPr>
              <w:t>კონკრეტულისაკენ</w:t>
            </w:r>
            <w:r w:rsidRPr="00FC0492">
              <w:rPr>
                <w:rFonts w:ascii="Sylfaen" w:hAnsi="Sylfaen"/>
                <w:sz w:val="20"/>
                <w:szCs w:val="20"/>
                <w:lang w:val="ka-GE"/>
              </w:rPr>
              <w:t xml:space="preserve">. </w:t>
            </w:r>
          </w:p>
          <w:p w:rsidR="00246EEE" w:rsidRPr="00FC0492" w:rsidRDefault="00246EEE" w:rsidP="00FC0492">
            <w:pPr>
              <w:pStyle w:val="ListParagraph"/>
              <w:numPr>
                <w:ilvl w:val="0"/>
                <w:numId w:val="35"/>
              </w:numPr>
              <w:spacing w:after="0" w:line="240" w:lineRule="auto"/>
              <w:ind w:left="239" w:hanging="180"/>
              <w:jc w:val="both"/>
              <w:rPr>
                <w:rFonts w:ascii="Sylfaen" w:hAnsi="Sylfaen"/>
                <w:sz w:val="20"/>
                <w:szCs w:val="20"/>
                <w:lang w:val="ka-GE"/>
              </w:rPr>
            </w:pPr>
            <w:r w:rsidRPr="00FC0492">
              <w:rPr>
                <w:rFonts w:ascii="Sylfaen" w:hAnsi="Sylfaen" w:cs="Sylfaen"/>
                <w:b/>
                <w:sz w:val="20"/>
                <w:szCs w:val="20"/>
                <w:lang w:val="ka-GE"/>
              </w:rPr>
              <w:t>ანალიზის</w:t>
            </w:r>
            <w:r w:rsidRPr="00FC0492">
              <w:rPr>
                <w:rFonts w:ascii="Sylfaen" w:hAnsi="Sylfaen"/>
                <w:b/>
                <w:sz w:val="20"/>
                <w:szCs w:val="20"/>
                <w:lang w:val="ka-GE"/>
              </w:rPr>
              <w:t xml:space="preserve"> </w:t>
            </w:r>
            <w:r w:rsidRPr="00FC0492">
              <w:rPr>
                <w:rFonts w:ascii="Sylfaen" w:hAnsi="Sylfaen" w:cs="Sylfaen"/>
                <w:b/>
                <w:sz w:val="20"/>
                <w:szCs w:val="20"/>
                <w:lang w:val="ka-GE"/>
              </w:rPr>
              <w:t>მეთოდი</w:t>
            </w:r>
            <w:r w:rsidRPr="00FC0492">
              <w:rPr>
                <w:rFonts w:ascii="Sylfaen" w:hAnsi="Sylfaen"/>
                <w:sz w:val="20"/>
                <w:szCs w:val="20"/>
                <w:lang w:val="ka-GE"/>
              </w:rPr>
              <w:t xml:space="preserve"> </w:t>
            </w:r>
            <w:r w:rsidRPr="00FC0492">
              <w:rPr>
                <w:rFonts w:ascii="Sylfaen" w:hAnsi="Sylfaen" w:cs="Sylfaen"/>
                <w:sz w:val="20"/>
                <w:szCs w:val="20"/>
                <w:lang w:val="ka-GE"/>
              </w:rPr>
              <w:t>გვეხმარება</w:t>
            </w:r>
            <w:r w:rsidRPr="00FC0492">
              <w:rPr>
                <w:rFonts w:ascii="Sylfaen" w:hAnsi="Sylfaen"/>
                <w:sz w:val="20"/>
                <w:szCs w:val="20"/>
                <w:lang w:val="ka-GE"/>
              </w:rPr>
              <w:t xml:space="preserve"> </w:t>
            </w:r>
            <w:r w:rsidRPr="00FC0492">
              <w:rPr>
                <w:rFonts w:ascii="Sylfaen" w:hAnsi="Sylfaen" w:cs="Sylfaen"/>
                <w:sz w:val="20"/>
                <w:szCs w:val="20"/>
                <w:lang w:val="ka-GE"/>
              </w:rPr>
              <w:t>სასწავლო</w:t>
            </w:r>
            <w:r w:rsidRPr="00FC0492">
              <w:rPr>
                <w:rFonts w:ascii="Sylfaen" w:hAnsi="Sylfaen"/>
                <w:sz w:val="20"/>
                <w:szCs w:val="20"/>
                <w:lang w:val="ka-GE"/>
              </w:rPr>
              <w:t xml:space="preserve"> </w:t>
            </w:r>
            <w:r w:rsidRPr="00FC0492">
              <w:rPr>
                <w:rFonts w:ascii="Sylfaen" w:hAnsi="Sylfaen" w:cs="Sylfaen"/>
                <w:sz w:val="20"/>
                <w:szCs w:val="20"/>
                <w:lang w:val="ka-GE"/>
              </w:rPr>
              <w:t>მასალის</w:t>
            </w:r>
            <w:r w:rsidRPr="00FC0492">
              <w:rPr>
                <w:rFonts w:ascii="Sylfaen" w:hAnsi="Sylfaen"/>
                <w:sz w:val="20"/>
                <w:szCs w:val="20"/>
                <w:lang w:val="ka-GE"/>
              </w:rPr>
              <w:t xml:space="preserve">, </w:t>
            </w:r>
            <w:r w:rsidRPr="00FC0492">
              <w:rPr>
                <w:rFonts w:ascii="Sylfaen" w:hAnsi="Sylfaen" w:cs="Sylfaen"/>
                <w:sz w:val="20"/>
                <w:szCs w:val="20"/>
                <w:lang w:val="ka-GE"/>
              </w:rPr>
              <w:t>როგორც</w:t>
            </w:r>
            <w:r w:rsidRPr="00FC0492">
              <w:rPr>
                <w:rFonts w:ascii="Sylfaen" w:hAnsi="Sylfaen"/>
                <w:sz w:val="20"/>
                <w:szCs w:val="20"/>
                <w:lang w:val="ka-GE"/>
              </w:rPr>
              <w:t xml:space="preserve"> </w:t>
            </w:r>
            <w:r w:rsidRPr="00FC0492">
              <w:rPr>
                <w:rFonts w:ascii="Sylfaen" w:hAnsi="Sylfaen" w:cs="Sylfaen"/>
                <w:sz w:val="20"/>
                <w:szCs w:val="20"/>
                <w:lang w:val="ka-GE"/>
              </w:rPr>
              <w:t>ერთი</w:t>
            </w:r>
            <w:r w:rsidRPr="00FC0492">
              <w:rPr>
                <w:rFonts w:ascii="Sylfaen" w:hAnsi="Sylfaen"/>
                <w:sz w:val="20"/>
                <w:szCs w:val="20"/>
                <w:lang w:val="ka-GE"/>
              </w:rPr>
              <w:t xml:space="preserve"> </w:t>
            </w:r>
            <w:r w:rsidRPr="00FC0492">
              <w:rPr>
                <w:rFonts w:ascii="Sylfaen" w:hAnsi="Sylfaen" w:cs="Sylfaen"/>
                <w:sz w:val="20"/>
                <w:szCs w:val="20"/>
                <w:lang w:val="ka-GE"/>
              </w:rPr>
              <w:t>მთლიანის</w:t>
            </w:r>
            <w:r w:rsidRPr="00FC0492">
              <w:rPr>
                <w:rFonts w:ascii="Sylfaen" w:hAnsi="Sylfaen"/>
                <w:sz w:val="20"/>
                <w:szCs w:val="20"/>
                <w:lang w:val="ka-GE"/>
              </w:rPr>
              <w:t xml:space="preserve">, </w:t>
            </w:r>
            <w:r w:rsidRPr="00FC0492">
              <w:rPr>
                <w:rFonts w:ascii="Sylfaen" w:hAnsi="Sylfaen" w:cs="Sylfaen"/>
                <w:sz w:val="20"/>
                <w:szCs w:val="20"/>
                <w:lang w:val="ka-GE"/>
              </w:rPr>
              <w:t>შემადგენელ</w:t>
            </w:r>
            <w:r w:rsidRPr="00FC0492">
              <w:rPr>
                <w:rFonts w:ascii="Sylfaen" w:hAnsi="Sylfaen"/>
                <w:sz w:val="20"/>
                <w:szCs w:val="20"/>
                <w:lang w:val="ka-GE"/>
              </w:rPr>
              <w:t xml:space="preserve"> </w:t>
            </w:r>
            <w:r w:rsidRPr="00FC0492">
              <w:rPr>
                <w:rFonts w:ascii="Sylfaen" w:hAnsi="Sylfaen" w:cs="Sylfaen"/>
                <w:sz w:val="20"/>
                <w:szCs w:val="20"/>
                <w:lang w:val="ka-GE"/>
              </w:rPr>
              <w:t>ნაწილებად</w:t>
            </w:r>
            <w:r w:rsidRPr="00FC0492">
              <w:rPr>
                <w:rFonts w:ascii="Sylfaen" w:hAnsi="Sylfaen"/>
                <w:sz w:val="20"/>
                <w:szCs w:val="20"/>
                <w:lang w:val="ka-GE"/>
              </w:rPr>
              <w:t xml:space="preserve"> </w:t>
            </w:r>
            <w:r w:rsidRPr="00FC0492">
              <w:rPr>
                <w:rFonts w:ascii="Sylfaen" w:hAnsi="Sylfaen" w:cs="Sylfaen"/>
                <w:sz w:val="20"/>
                <w:szCs w:val="20"/>
                <w:lang w:val="ka-GE"/>
              </w:rPr>
              <w:t>დაშლაში</w:t>
            </w:r>
            <w:r w:rsidRPr="00FC0492">
              <w:rPr>
                <w:rFonts w:ascii="Sylfaen" w:hAnsi="Sylfaen"/>
                <w:sz w:val="20"/>
                <w:szCs w:val="20"/>
                <w:lang w:val="ka-GE"/>
              </w:rPr>
              <w:t xml:space="preserve">. </w:t>
            </w:r>
            <w:r w:rsidRPr="00FC0492">
              <w:rPr>
                <w:rFonts w:ascii="Sylfaen" w:hAnsi="Sylfaen" w:cs="Sylfaen"/>
                <w:sz w:val="20"/>
                <w:szCs w:val="20"/>
                <w:lang w:val="ka-GE"/>
              </w:rPr>
              <w:t>ამით</w:t>
            </w:r>
            <w:r w:rsidRPr="00FC0492">
              <w:rPr>
                <w:rFonts w:ascii="Sylfaen" w:hAnsi="Sylfaen"/>
                <w:sz w:val="20"/>
                <w:szCs w:val="20"/>
                <w:lang w:val="ka-GE"/>
              </w:rPr>
              <w:t xml:space="preserve"> </w:t>
            </w:r>
            <w:r w:rsidRPr="00FC0492">
              <w:rPr>
                <w:rFonts w:ascii="Sylfaen" w:hAnsi="Sylfaen" w:cs="Sylfaen"/>
                <w:sz w:val="20"/>
                <w:szCs w:val="20"/>
                <w:lang w:val="ka-GE"/>
              </w:rPr>
              <w:t>მარტივდება</w:t>
            </w:r>
            <w:r w:rsidRPr="00FC0492">
              <w:rPr>
                <w:rFonts w:ascii="Sylfaen" w:hAnsi="Sylfaen"/>
                <w:sz w:val="20"/>
                <w:szCs w:val="20"/>
                <w:lang w:val="ka-GE"/>
              </w:rPr>
              <w:t xml:space="preserve"> </w:t>
            </w:r>
            <w:r w:rsidRPr="00FC0492">
              <w:rPr>
                <w:rFonts w:ascii="Sylfaen" w:hAnsi="Sylfaen" w:cs="Sylfaen"/>
                <w:sz w:val="20"/>
                <w:szCs w:val="20"/>
                <w:lang w:val="ka-GE"/>
              </w:rPr>
              <w:t>რთული</w:t>
            </w:r>
            <w:r w:rsidRPr="00FC0492">
              <w:rPr>
                <w:rFonts w:ascii="Sylfaen" w:hAnsi="Sylfaen"/>
                <w:sz w:val="20"/>
                <w:szCs w:val="20"/>
                <w:lang w:val="ka-GE"/>
              </w:rPr>
              <w:t xml:space="preserve"> </w:t>
            </w:r>
            <w:r w:rsidRPr="00FC0492">
              <w:rPr>
                <w:rFonts w:ascii="Sylfaen" w:hAnsi="Sylfaen" w:cs="Sylfaen"/>
                <w:sz w:val="20"/>
                <w:szCs w:val="20"/>
                <w:lang w:val="ka-GE"/>
              </w:rPr>
              <w:t>პრობლების</w:t>
            </w:r>
            <w:r w:rsidRPr="00FC0492">
              <w:rPr>
                <w:rFonts w:ascii="Sylfaen" w:hAnsi="Sylfaen"/>
                <w:sz w:val="20"/>
                <w:szCs w:val="20"/>
                <w:lang w:val="ka-GE"/>
              </w:rPr>
              <w:t xml:space="preserve"> </w:t>
            </w:r>
            <w:r w:rsidRPr="00FC0492">
              <w:rPr>
                <w:rFonts w:ascii="Sylfaen" w:hAnsi="Sylfaen" w:cs="Sylfaen"/>
                <w:sz w:val="20"/>
                <w:szCs w:val="20"/>
                <w:lang w:val="ka-GE"/>
              </w:rPr>
              <w:t>შიგნით</w:t>
            </w:r>
            <w:r w:rsidRPr="00FC0492">
              <w:rPr>
                <w:rFonts w:ascii="Sylfaen" w:hAnsi="Sylfaen"/>
                <w:sz w:val="20"/>
                <w:szCs w:val="20"/>
                <w:lang w:val="ka-GE"/>
              </w:rPr>
              <w:t xml:space="preserve"> </w:t>
            </w:r>
            <w:r w:rsidRPr="00FC0492">
              <w:rPr>
                <w:rFonts w:ascii="Sylfaen" w:hAnsi="Sylfaen" w:cs="Sylfaen"/>
                <w:sz w:val="20"/>
                <w:szCs w:val="20"/>
                <w:lang w:val="ka-GE"/>
              </w:rPr>
              <w:t>არსებული</w:t>
            </w:r>
            <w:r w:rsidRPr="00FC0492">
              <w:rPr>
                <w:rFonts w:ascii="Sylfaen" w:hAnsi="Sylfaen"/>
                <w:sz w:val="20"/>
                <w:szCs w:val="20"/>
                <w:lang w:val="ka-GE"/>
              </w:rPr>
              <w:t xml:space="preserve"> </w:t>
            </w:r>
            <w:r w:rsidRPr="00FC0492">
              <w:rPr>
                <w:rFonts w:ascii="Sylfaen" w:hAnsi="Sylfaen" w:cs="Sylfaen"/>
                <w:sz w:val="20"/>
                <w:szCs w:val="20"/>
                <w:lang w:val="ka-GE"/>
              </w:rPr>
              <w:t>ცალკეული</w:t>
            </w:r>
            <w:r w:rsidRPr="00FC0492">
              <w:rPr>
                <w:rFonts w:ascii="Sylfaen" w:hAnsi="Sylfaen"/>
                <w:sz w:val="20"/>
                <w:szCs w:val="20"/>
                <w:lang w:val="ka-GE"/>
              </w:rPr>
              <w:t xml:space="preserve"> </w:t>
            </w:r>
            <w:r w:rsidRPr="00FC0492">
              <w:rPr>
                <w:rFonts w:ascii="Sylfaen" w:hAnsi="Sylfaen" w:cs="Sylfaen"/>
                <w:sz w:val="20"/>
                <w:szCs w:val="20"/>
                <w:lang w:val="ka-GE"/>
              </w:rPr>
              <w:t>საკითხების</w:t>
            </w:r>
            <w:r w:rsidRPr="00FC0492">
              <w:rPr>
                <w:rFonts w:ascii="Sylfaen" w:hAnsi="Sylfaen"/>
                <w:sz w:val="20"/>
                <w:szCs w:val="20"/>
                <w:lang w:val="ka-GE"/>
              </w:rPr>
              <w:t xml:space="preserve"> </w:t>
            </w:r>
            <w:r w:rsidRPr="00FC0492">
              <w:rPr>
                <w:rFonts w:ascii="Sylfaen" w:hAnsi="Sylfaen" w:cs="Sylfaen"/>
                <w:sz w:val="20"/>
                <w:szCs w:val="20"/>
                <w:lang w:val="ka-GE"/>
              </w:rPr>
              <w:t>დეტალური</w:t>
            </w:r>
            <w:r w:rsidRPr="00FC0492">
              <w:rPr>
                <w:rFonts w:ascii="Sylfaen" w:hAnsi="Sylfaen"/>
                <w:sz w:val="20"/>
                <w:szCs w:val="20"/>
                <w:lang w:val="ka-GE"/>
              </w:rPr>
              <w:t xml:space="preserve"> </w:t>
            </w:r>
            <w:r w:rsidRPr="00FC0492">
              <w:rPr>
                <w:rFonts w:ascii="Sylfaen" w:hAnsi="Sylfaen" w:cs="Sylfaen"/>
                <w:sz w:val="20"/>
                <w:szCs w:val="20"/>
                <w:lang w:val="ka-GE"/>
              </w:rPr>
              <w:t>გაშუქება</w:t>
            </w:r>
            <w:r w:rsidRPr="00FC0492">
              <w:rPr>
                <w:rFonts w:ascii="Sylfaen" w:hAnsi="Sylfaen"/>
                <w:sz w:val="20"/>
                <w:szCs w:val="20"/>
                <w:lang w:val="ka-GE"/>
              </w:rPr>
              <w:t>.</w:t>
            </w:r>
          </w:p>
          <w:p w:rsidR="00246EEE" w:rsidRPr="00FC0492" w:rsidRDefault="00246EEE" w:rsidP="00FC0492">
            <w:pPr>
              <w:pStyle w:val="ListParagraph"/>
              <w:numPr>
                <w:ilvl w:val="0"/>
                <w:numId w:val="35"/>
              </w:numPr>
              <w:tabs>
                <w:tab w:val="left" w:pos="419"/>
              </w:tabs>
              <w:spacing w:after="0" w:line="240" w:lineRule="auto"/>
              <w:ind w:left="239" w:hanging="180"/>
              <w:jc w:val="both"/>
              <w:rPr>
                <w:rFonts w:ascii="Sylfaen" w:hAnsi="Sylfaen"/>
                <w:sz w:val="20"/>
                <w:szCs w:val="20"/>
                <w:lang w:val="ka-GE"/>
              </w:rPr>
            </w:pPr>
            <w:r w:rsidRPr="00FC0492">
              <w:rPr>
                <w:rFonts w:ascii="Sylfaen" w:hAnsi="Sylfaen" w:cs="Sylfaen"/>
                <w:b/>
                <w:sz w:val="20"/>
                <w:szCs w:val="20"/>
                <w:lang w:val="ka-GE"/>
              </w:rPr>
              <w:t>სინთეზის</w:t>
            </w:r>
            <w:r w:rsidRPr="00FC0492">
              <w:rPr>
                <w:rFonts w:ascii="Sylfaen" w:hAnsi="Sylfaen"/>
                <w:b/>
                <w:sz w:val="20"/>
                <w:szCs w:val="20"/>
                <w:lang w:val="ka-GE"/>
              </w:rPr>
              <w:t xml:space="preserve"> </w:t>
            </w:r>
            <w:r w:rsidRPr="00FC0492">
              <w:rPr>
                <w:rFonts w:ascii="Sylfaen" w:hAnsi="Sylfaen" w:cs="Sylfaen"/>
                <w:b/>
                <w:sz w:val="20"/>
                <w:szCs w:val="20"/>
                <w:lang w:val="ka-GE"/>
              </w:rPr>
              <w:t>მეთოდი</w:t>
            </w:r>
            <w:r w:rsidRPr="00FC0492">
              <w:rPr>
                <w:rFonts w:ascii="Sylfaen" w:hAnsi="Sylfaen"/>
                <w:sz w:val="20"/>
                <w:szCs w:val="20"/>
                <w:lang w:val="ka-GE"/>
              </w:rPr>
              <w:t xml:space="preserve"> </w:t>
            </w:r>
            <w:r w:rsidRPr="00FC0492">
              <w:rPr>
                <w:rFonts w:ascii="Sylfaen" w:hAnsi="Sylfaen" w:cs="Sylfaen"/>
                <w:sz w:val="20"/>
                <w:szCs w:val="20"/>
                <w:lang w:val="ka-GE"/>
              </w:rPr>
              <w:t>გულისხმობს</w:t>
            </w:r>
            <w:r w:rsidRPr="00FC0492">
              <w:rPr>
                <w:rFonts w:ascii="Sylfaen" w:hAnsi="Sylfaen"/>
                <w:sz w:val="20"/>
                <w:szCs w:val="20"/>
                <w:lang w:val="ka-GE"/>
              </w:rPr>
              <w:t xml:space="preserve"> </w:t>
            </w:r>
            <w:r w:rsidRPr="00FC0492">
              <w:rPr>
                <w:rFonts w:ascii="Sylfaen" w:hAnsi="Sylfaen" w:cs="Sylfaen"/>
                <w:sz w:val="20"/>
                <w:szCs w:val="20"/>
                <w:lang w:val="ka-GE"/>
              </w:rPr>
              <w:t>ცალკეული</w:t>
            </w:r>
            <w:r w:rsidRPr="00FC0492">
              <w:rPr>
                <w:rFonts w:ascii="Sylfaen" w:hAnsi="Sylfaen"/>
                <w:sz w:val="20"/>
                <w:szCs w:val="20"/>
                <w:lang w:val="ka-GE"/>
              </w:rPr>
              <w:t xml:space="preserve"> </w:t>
            </w:r>
            <w:r w:rsidRPr="00FC0492">
              <w:rPr>
                <w:rFonts w:ascii="Sylfaen" w:hAnsi="Sylfaen" w:cs="Sylfaen"/>
                <w:sz w:val="20"/>
                <w:szCs w:val="20"/>
                <w:lang w:val="ka-GE"/>
              </w:rPr>
              <w:t>საკითხების</w:t>
            </w:r>
            <w:r w:rsidRPr="00FC0492">
              <w:rPr>
                <w:rFonts w:ascii="Sylfaen" w:hAnsi="Sylfaen"/>
                <w:sz w:val="20"/>
                <w:szCs w:val="20"/>
                <w:lang w:val="ka-GE"/>
              </w:rPr>
              <w:t xml:space="preserve"> </w:t>
            </w:r>
            <w:r w:rsidRPr="00FC0492">
              <w:rPr>
                <w:rFonts w:ascii="Sylfaen" w:hAnsi="Sylfaen" w:cs="Sylfaen"/>
                <w:sz w:val="20"/>
                <w:szCs w:val="20"/>
                <w:lang w:val="ka-GE"/>
              </w:rPr>
              <w:t>დაჯგუფებით</w:t>
            </w:r>
            <w:r w:rsidRPr="00FC0492">
              <w:rPr>
                <w:rFonts w:ascii="Sylfaen" w:hAnsi="Sylfaen"/>
                <w:sz w:val="20"/>
                <w:szCs w:val="20"/>
                <w:lang w:val="ka-GE"/>
              </w:rPr>
              <w:t xml:space="preserve"> </w:t>
            </w:r>
            <w:r w:rsidRPr="00FC0492">
              <w:rPr>
                <w:rFonts w:ascii="Sylfaen" w:hAnsi="Sylfaen" w:cs="Sylfaen"/>
                <w:sz w:val="20"/>
                <w:szCs w:val="20"/>
                <w:lang w:val="ka-GE"/>
              </w:rPr>
              <w:t>ერთი</w:t>
            </w:r>
            <w:r w:rsidRPr="00FC0492">
              <w:rPr>
                <w:rFonts w:ascii="Sylfaen" w:hAnsi="Sylfaen"/>
                <w:sz w:val="20"/>
                <w:szCs w:val="20"/>
                <w:lang w:val="ka-GE"/>
              </w:rPr>
              <w:t xml:space="preserve"> </w:t>
            </w:r>
            <w:r w:rsidRPr="00FC0492">
              <w:rPr>
                <w:rFonts w:ascii="Sylfaen" w:hAnsi="Sylfaen" w:cs="Sylfaen"/>
                <w:sz w:val="20"/>
                <w:szCs w:val="20"/>
                <w:lang w:val="ka-GE"/>
              </w:rPr>
              <w:t>მთლიანის</w:t>
            </w:r>
            <w:r w:rsidRPr="00FC0492">
              <w:rPr>
                <w:rFonts w:ascii="Sylfaen" w:hAnsi="Sylfaen"/>
                <w:sz w:val="20"/>
                <w:szCs w:val="20"/>
                <w:lang w:val="ka-GE"/>
              </w:rPr>
              <w:t xml:space="preserve"> </w:t>
            </w:r>
            <w:r w:rsidRPr="00FC0492">
              <w:rPr>
                <w:rFonts w:ascii="Sylfaen" w:hAnsi="Sylfaen" w:cs="Sylfaen"/>
                <w:sz w:val="20"/>
                <w:szCs w:val="20"/>
                <w:lang w:val="ka-GE"/>
              </w:rPr>
              <w:t>შედგენას</w:t>
            </w:r>
            <w:r w:rsidRPr="00FC0492">
              <w:rPr>
                <w:rFonts w:ascii="Sylfaen" w:hAnsi="Sylfaen"/>
                <w:sz w:val="20"/>
                <w:szCs w:val="20"/>
                <w:lang w:val="ka-GE"/>
              </w:rPr>
              <w:t xml:space="preserve">. </w:t>
            </w:r>
            <w:r w:rsidRPr="00FC0492">
              <w:rPr>
                <w:rFonts w:ascii="Sylfaen" w:hAnsi="Sylfaen" w:cs="Sylfaen"/>
                <w:sz w:val="20"/>
                <w:szCs w:val="20"/>
                <w:lang w:val="ka-GE"/>
              </w:rPr>
              <w:t>ეს</w:t>
            </w:r>
            <w:r w:rsidRPr="00FC0492">
              <w:rPr>
                <w:rFonts w:ascii="Sylfaen" w:hAnsi="Sylfaen"/>
                <w:sz w:val="20"/>
                <w:szCs w:val="20"/>
                <w:lang w:val="ka-GE"/>
              </w:rPr>
              <w:t xml:space="preserve"> </w:t>
            </w:r>
            <w:r w:rsidRPr="00FC0492">
              <w:rPr>
                <w:rFonts w:ascii="Sylfaen" w:hAnsi="Sylfaen" w:cs="Sylfaen"/>
                <w:sz w:val="20"/>
                <w:szCs w:val="20"/>
                <w:lang w:val="ka-GE"/>
              </w:rPr>
              <w:t>მეთოდი</w:t>
            </w:r>
            <w:r w:rsidRPr="00FC0492">
              <w:rPr>
                <w:rFonts w:ascii="Sylfaen" w:hAnsi="Sylfaen"/>
                <w:sz w:val="20"/>
                <w:szCs w:val="20"/>
                <w:lang w:val="ka-GE"/>
              </w:rPr>
              <w:t xml:space="preserve"> </w:t>
            </w:r>
            <w:r w:rsidRPr="00FC0492">
              <w:rPr>
                <w:rFonts w:ascii="Sylfaen" w:hAnsi="Sylfaen" w:cs="Sylfaen"/>
                <w:sz w:val="20"/>
                <w:szCs w:val="20"/>
                <w:lang w:val="ka-GE"/>
              </w:rPr>
              <w:t>ხელს</w:t>
            </w:r>
            <w:r w:rsidRPr="00FC0492">
              <w:rPr>
                <w:rFonts w:ascii="Sylfaen" w:hAnsi="Sylfaen"/>
                <w:sz w:val="20"/>
                <w:szCs w:val="20"/>
                <w:lang w:val="ka-GE"/>
              </w:rPr>
              <w:t xml:space="preserve"> </w:t>
            </w:r>
            <w:r w:rsidRPr="00FC0492">
              <w:rPr>
                <w:rFonts w:ascii="Sylfaen" w:hAnsi="Sylfaen" w:cs="Sylfaen"/>
                <w:sz w:val="20"/>
                <w:szCs w:val="20"/>
                <w:lang w:val="ka-GE"/>
              </w:rPr>
              <w:t>უწყობს</w:t>
            </w:r>
            <w:r w:rsidRPr="00FC0492">
              <w:rPr>
                <w:rFonts w:ascii="Sylfaen" w:hAnsi="Sylfaen"/>
                <w:sz w:val="20"/>
                <w:szCs w:val="20"/>
                <w:lang w:val="ka-GE"/>
              </w:rPr>
              <w:t xml:space="preserve"> </w:t>
            </w:r>
            <w:r w:rsidRPr="00FC0492">
              <w:rPr>
                <w:rFonts w:ascii="Sylfaen" w:hAnsi="Sylfaen" w:cs="Sylfaen"/>
                <w:sz w:val="20"/>
                <w:szCs w:val="20"/>
                <w:lang w:val="ka-GE"/>
              </w:rPr>
              <w:t>პრობლემის</w:t>
            </w:r>
            <w:r w:rsidRPr="00FC0492">
              <w:rPr>
                <w:rFonts w:ascii="Sylfaen" w:hAnsi="Sylfaen"/>
                <w:sz w:val="20"/>
                <w:szCs w:val="20"/>
                <w:lang w:val="ka-GE"/>
              </w:rPr>
              <w:t xml:space="preserve">, </w:t>
            </w:r>
            <w:r w:rsidRPr="00FC0492">
              <w:rPr>
                <w:rFonts w:ascii="Sylfaen" w:hAnsi="Sylfaen" w:cs="Sylfaen"/>
                <w:sz w:val="20"/>
                <w:szCs w:val="20"/>
                <w:lang w:val="ka-GE"/>
              </w:rPr>
              <w:t>როგორც</w:t>
            </w:r>
            <w:r w:rsidRPr="00FC0492">
              <w:rPr>
                <w:rFonts w:ascii="Sylfaen" w:hAnsi="Sylfaen"/>
                <w:sz w:val="20"/>
                <w:szCs w:val="20"/>
                <w:lang w:val="ka-GE"/>
              </w:rPr>
              <w:t xml:space="preserve"> </w:t>
            </w:r>
            <w:r w:rsidRPr="00FC0492">
              <w:rPr>
                <w:rFonts w:ascii="Sylfaen" w:hAnsi="Sylfaen" w:cs="Sylfaen"/>
                <w:sz w:val="20"/>
                <w:szCs w:val="20"/>
                <w:lang w:val="ka-GE"/>
              </w:rPr>
              <w:t>მთლიანის</w:t>
            </w:r>
            <w:r w:rsidRPr="00FC0492">
              <w:rPr>
                <w:rFonts w:ascii="Sylfaen" w:hAnsi="Sylfaen"/>
                <w:sz w:val="20"/>
                <w:szCs w:val="20"/>
                <w:lang w:val="ka-GE"/>
              </w:rPr>
              <w:t xml:space="preserve"> </w:t>
            </w:r>
            <w:r w:rsidRPr="00FC0492">
              <w:rPr>
                <w:rFonts w:ascii="Sylfaen" w:hAnsi="Sylfaen" w:cs="Sylfaen"/>
                <w:sz w:val="20"/>
                <w:szCs w:val="20"/>
                <w:lang w:val="ka-GE"/>
              </w:rPr>
              <w:t>დანახვის</w:t>
            </w:r>
            <w:r w:rsidRPr="00FC0492">
              <w:rPr>
                <w:rFonts w:ascii="Sylfaen" w:hAnsi="Sylfaen"/>
                <w:sz w:val="20"/>
                <w:szCs w:val="20"/>
                <w:lang w:val="ka-GE"/>
              </w:rPr>
              <w:t xml:space="preserve"> </w:t>
            </w:r>
            <w:r w:rsidRPr="00FC0492">
              <w:rPr>
                <w:rFonts w:ascii="Sylfaen" w:hAnsi="Sylfaen" w:cs="Sylfaen"/>
                <w:sz w:val="20"/>
                <w:szCs w:val="20"/>
                <w:lang w:val="ka-GE"/>
              </w:rPr>
              <w:t>უნარის</w:t>
            </w:r>
            <w:r w:rsidRPr="00FC0492">
              <w:rPr>
                <w:rFonts w:ascii="Sylfaen" w:hAnsi="Sylfaen"/>
                <w:sz w:val="20"/>
                <w:szCs w:val="20"/>
                <w:lang w:val="ka-GE"/>
              </w:rPr>
              <w:t xml:space="preserve"> </w:t>
            </w:r>
            <w:r w:rsidRPr="00FC0492">
              <w:rPr>
                <w:rFonts w:ascii="Sylfaen" w:hAnsi="Sylfaen" w:cs="Sylfaen"/>
                <w:sz w:val="20"/>
                <w:szCs w:val="20"/>
                <w:lang w:val="ka-GE"/>
              </w:rPr>
              <w:t>განვითარებას</w:t>
            </w:r>
            <w:r w:rsidRPr="00FC0492">
              <w:rPr>
                <w:rFonts w:ascii="Sylfaen" w:hAnsi="Sylfaen"/>
                <w:sz w:val="20"/>
                <w:szCs w:val="20"/>
                <w:lang w:val="ka-GE"/>
              </w:rPr>
              <w:t>.</w:t>
            </w:r>
          </w:p>
          <w:p w:rsidR="00FD5D42" w:rsidRPr="00FC0492" w:rsidRDefault="00FD5D42" w:rsidP="00FC0492">
            <w:pPr>
              <w:pStyle w:val="ListParagraph"/>
              <w:numPr>
                <w:ilvl w:val="0"/>
                <w:numId w:val="44"/>
              </w:numPr>
              <w:tabs>
                <w:tab w:val="left" w:pos="419"/>
              </w:tabs>
              <w:spacing w:after="0" w:line="240" w:lineRule="auto"/>
              <w:ind w:left="239" w:hanging="180"/>
              <w:jc w:val="both"/>
              <w:rPr>
                <w:rFonts w:ascii="Sylfaen" w:hAnsi="Sylfaen" w:cs="Sylfaen"/>
                <w:b/>
                <w:noProof/>
                <w:sz w:val="20"/>
                <w:szCs w:val="20"/>
                <w:lang w:val="ka-GE"/>
              </w:rPr>
            </w:pPr>
            <w:r w:rsidRPr="00FC0492">
              <w:rPr>
                <w:rFonts w:ascii="Sylfaen" w:hAnsi="Sylfaen" w:cs="Sylfaen"/>
                <w:b/>
                <w:noProof/>
                <w:sz w:val="20"/>
                <w:szCs w:val="20"/>
                <w:lang w:val="ka-GE"/>
              </w:rPr>
              <w:t>ევრისტიკული მეთოდი</w:t>
            </w:r>
            <w:r w:rsidR="00793A94" w:rsidRPr="00FC0492">
              <w:rPr>
                <w:rFonts w:ascii="Sylfaen" w:hAnsi="Sylfaen" w:cs="Sylfaen"/>
                <w:b/>
                <w:noProof/>
                <w:sz w:val="20"/>
                <w:szCs w:val="20"/>
                <w:lang w:val="ka-GE"/>
              </w:rPr>
              <w:t xml:space="preserve"> </w:t>
            </w:r>
            <w:r w:rsidR="00793A94" w:rsidRPr="00FC0492">
              <w:rPr>
                <w:rFonts w:ascii="Sylfaen" w:hAnsi="Sylfaen" w:cs="Sylfaen"/>
                <w:sz w:val="20"/>
                <w:szCs w:val="20"/>
                <w:lang w:val="ka-GE"/>
              </w:rPr>
              <w:t>ეფუძნება</w:t>
            </w:r>
            <w:r w:rsidR="00793A94" w:rsidRPr="00FC0492">
              <w:rPr>
                <w:rFonts w:ascii="Sylfaen" w:hAnsi="Sylfaen" w:cs="Calibri"/>
                <w:sz w:val="20"/>
                <w:szCs w:val="20"/>
                <w:lang w:val="ka-GE"/>
              </w:rPr>
              <w:t xml:space="preserve"> </w:t>
            </w:r>
            <w:r w:rsidR="00793A94" w:rsidRPr="00FC0492">
              <w:rPr>
                <w:rFonts w:ascii="Sylfaen" w:hAnsi="Sylfaen" w:cs="Sylfaen"/>
                <w:sz w:val="20"/>
                <w:szCs w:val="20"/>
                <w:lang w:val="ka-GE"/>
              </w:rPr>
              <w:t>დასმული</w:t>
            </w:r>
            <w:r w:rsidR="00793A94" w:rsidRPr="00FC0492">
              <w:rPr>
                <w:rFonts w:ascii="Sylfaen" w:hAnsi="Sylfaen" w:cs="Calibri"/>
                <w:sz w:val="20"/>
                <w:szCs w:val="20"/>
                <w:lang w:val="ka-GE"/>
              </w:rPr>
              <w:t xml:space="preserve"> </w:t>
            </w:r>
            <w:r w:rsidR="00793A94" w:rsidRPr="00FC0492">
              <w:rPr>
                <w:rFonts w:ascii="Sylfaen" w:hAnsi="Sylfaen" w:cs="Sylfaen"/>
                <w:sz w:val="20"/>
                <w:szCs w:val="20"/>
                <w:lang w:val="ka-GE"/>
              </w:rPr>
              <w:t>ამოცანის</w:t>
            </w:r>
            <w:r w:rsidR="00793A94" w:rsidRPr="00FC0492">
              <w:rPr>
                <w:rFonts w:ascii="Sylfaen" w:hAnsi="Sylfaen" w:cs="Calibri"/>
                <w:sz w:val="20"/>
                <w:szCs w:val="20"/>
                <w:lang w:val="ka-GE"/>
              </w:rPr>
              <w:t xml:space="preserve"> </w:t>
            </w:r>
            <w:r w:rsidR="00793A94" w:rsidRPr="00FC0492">
              <w:rPr>
                <w:rFonts w:ascii="Sylfaen" w:hAnsi="Sylfaen" w:cs="Sylfaen"/>
                <w:sz w:val="20"/>
                <w:szCs w:val="20"/>
                <w:lang w:val="ka-GE"/>
              </w:rPr>
              <w:t>ეტაპობრივ</w:t>
            </w:r>
            <w:r w:rsidR="00793A94" w:rsidRPr="00FC0492">
              <w:rPr>
                <w:rFonts w:ascii="Sylfaen" w:hAnsi="Sylfaen" w:cs="Calibri"/>
                <w:sz w:val="20"/>
                <w:szCs w:val="20"/>
                <w:lang w:val="ka-GE"/>
              </w:rPr>
              <w:t xml:space="preserve"> </w:t>
            </w:r>
            <w:r w:rsidR="00793A94" w:rsidRPr="00FC0492">
              <w:rPr>
                <w:rFonts w:ascii="Sylfaen" w:hAnsi="Sylfaen" w:cs="Sylfaen"/>
                <w:sz w:val="20"/>
                <w:szCs w:val="20"/>
                <w:lang w:val="ka-GE"/>
              </w:rPr>
              <w:t>გადაწყვეტას</w:t>
            </w:r>
            <w:r w:rsidR="00793A94" w:rsidRPr="00FC0492">
              <w:rPr>
                <w:rFonts w:ascii="Sylfaen" w:hAnsi="Sylfaen" w:cs="Calibri"/>
                <w:sz w:val="20"/>
                <w:szCs w:val="20"/>
                <w:lang w:val="ka-GE"/>
              </w:rPr>
              <w:t xml:space="preserve">. </w:t>
            </w:r>
            <w:r w:rsidR="00793A94" w:rsidRPr="00FC0492">
              <w:rPr>
                <w:rFonts w:ascii="Sylfaen" w:hAnsi="Sylfaen" w:cs="Sylfaen"/>
                <w:sz w:val="20"/>
                <w:szCs w:val="20"/>
                <w:lang w:val="ka-GE"/>
              </w:rPr>
              <w:t>ეს</w:t>
            </w:r>
            <w:r w:rsidR="00793A94" w:rsidRPr="00FC0492">
              <w:rPr>
                <w:rFonts w:ascii="Sylfaen" w:hAnsi="Sylfaen"/>
                <w:sz w:val="20"/>
                <w:szCs w:val="20"/>
                <w:lang w:val="ka-GE"/>
              </w:rPr>
              <w:t xml:space="preserve"> </w:t>
            </w:r>
            <w:r w:rsidR="00793A94" w:rsidRPr="00FC0492">
              <w:rPr>
                <w:rFonts w:ascii="Sylfaen" w:hAnsi="Sylfaen" w:cs="Sylfaen"/>
                <w:sz w:val="20"/>
                <w:szCs w:val="20"/>
                <w:lang w:val="ka-GE"/>
              </w:rPr>
              <w:t>პროცესი</w:t>
            </w:r>
            <w:r w:rsidR="00793A94" w:rsidRPr="00FC0492">
              <w:rPr>
                <w:rFonts w:ascii="Sylfaen" w:hAnsi="Sylfaen" w:cs="Calibri"/>
                <w:sz w:val="20"/>
                <w:szCs w:val="20"/>
                <w:lang w:val="ka-GE"/>
              </w:rPr>
              <w:t xml:space="preserve"> </w:t>
            </w:r>
            <w:r w:rsidR="00793A94" w:rsidRPr="00FC0492">
              <w:rPr>
                <w:rFonts w:ascii="Sylfaen" w:hAnsi="Sylfaen" w:cs="Sylfaen"/>
                <w:sz w:val="20"/>
                <w:szCs w:val="20"/>
                <w:lang w:val="ka-GE"/>
              </w:rPr>
              <w:t>სწავლებისას</w:t>
            </w:r>
            <w:r w:rsidR="00793A94" w:rsidRPr="00FC0492">
              <w:rPr>
                <w:rFonts w:ascii="Sylfaen" w:hAnsi="Sylfaen" w:cs="Calibri"/>
                <w:sz w:val="20"/>
                <w:szCs w:val="20"/>
                <w:lang w:val="ka-GE"/>
              </w:rPr>
              <w:t xml:space="preserve"> </w:t>
            </w:r>
            <w:r w:rsidR="00793A94" w:rsidRPr="00FC0492">
              <w:rPr>
                <w:rFonts w:ascii="Sylfaen" w:hAnsi="Sylfaen" w:cs="Sylfaen"/>
                <w:sz w:val="20"/>
                <w:szCs w:val="20"/>
                <w:lang w:val="ka-GE"/>
              </w:rPr>
              <w:t>ფაქტების</w:t>
            </w:r>
            <w:r w:rsidR="00793A94" w:rsidRPr="00FC0492">
              <w:rPr>
                <w:rFonts w:ascii="Sylfaen" w:hAnsi="Sylfaen" w:cs="Calibri"/>
                <w:sz w:val="20"/>
                <w:szCs w:val="20"/>
                <w:lang w:val="ka-GE"/>
              </w:rPr>
              <w:t xml:space="preserve"> </w:t>
            </w:r>
            <w:r w:rsidR="00793A94" w:rsidRPr="00FC0492">
              <w:rPr>
                <w:rFonts w:ascii="Sylfaen" w:hAnsi="Sylfaen" w:cs="Sylfaen"/>
                <w:sz w:val="20"/>
                <w:szCs w:val="20"/>
                <w:lang w:val="ka-GE"/>
              </w:rPr>
              <w:t>დამოუკიდებლად</w:t>
            </w:r>
            <w:r w:rsidR="00793A94" w:rsidRPr="00FC0492">
              <w:rPr>
                <w:rFonts w:ascii="Sylfaen" w:hAnsi="Sylfaen" w:cs="Calibri"/>
                <w:sz w:val="20"/>
                <w:szCs w:val="20"/>
                <w:lang w:val="ka-GE"/>
              </w:rPr>
              <w:t xml:space="preserve"> </w:t>
            </w:r>
            <w:r w:rsidR="00793A94" w:rsidRPr="00FC0492">
              <w:rPr>
                <w:rFonts w:ascii="Sylfaen" w:hAnsi="Sylfaen" w:cs="Sylfaen"/>
                <w:sz w:val="20"/>
                <w:szCs w:val="20"/>
                <w:lang w:val="ka-GE"/>
              </w:rPr>
              <w:t>დაფიქსირებისა</w:t>
            </w:r>
            <w:r w:rsidR="00793A94" w:rsidRPr="00FC0492">
              <w:rPr>
                <w:rFonts w:ascii="Sylfaen" w:hAnsi="Sylfaen" w:cs="Calibri"/>
                <w:sz w:val="20"/>
                <w:szCs w:val="20"/>
                <w:lang w:val="ka-GE"/>
              </w:rPr>
              <w:t xml:space="preserve"> </w:t>
            </w:r>
            <w:r w:rsidR="00793A94" w:rsidRPr="00FC0492">
              <w:rPr>
                <w:rFonts w:ascii="Sylfaen" w:hAnsi="Sylfaen" w:cs="Sylfaen"/>
                <w:sz w:val="20"/>
                <w:szCs w:val="20"/>
                <w:lang w:val="ka-GE"/>
              </w:rPr>
              <w:t>და</w:t>
            </w:r>
            <w:r w:rsidR="00793A94" w:rsidRPr="00FC0492">
              <w:rPr>
                <w:rFonts w:ascii="Sylfaen" w:hAnsi="Sylfaen" w:cs="Calibri"/>
                <w:sz w:val="20"/>
                <w:szCs w:val="20"/>
                <w:lang w:val="ka-GE"/>
              </w:rPr>
              <w:t xml:space="preserve"> </w:t>
            </w:r>
            <w:r w:rsidR="00793A94" w:rsidRPr="00FC0492">
              <w:rPr>
                <w:rFonts w:ascii="Sylfaen" w:hAnsi="Sylfaen" w:cs="Sylfaen"/>
                <w:sz w:val="20"/>
                <w:szCs w:val="20"/>
                <w:lang w:val="ka-GE"/>
              </w:rPr>
              <w:t>მათ</w:t>
            </w:r>
            <w:r w:rsidR="00793A94" w:rsidRPr="00FC0492">
              <w:rPr>
                <w:rFonts w:ascii="Sylfaen" w:hAnsi="Sylfaen" w:cs="Calibri"/>
                <w:sz w:val="20"/>
                <w:szCs w:val="20"/>
                <w:lang w:val="ka-GE"/>
              </w:rPr>
              <w:t xml:space="preserve"> </w:t>
            </w:r>
            <w:r w:rsidR="00793A94" w:rsidRPr="00FC0492">
              <w:rPr>
                <w:rFonts w:ascii="Sylfaen" w:hAnsi="Sylfaen" w:cs="Sylfaen"/>
                <w:sz w:val="20"/>
                <w:szCs w:val="20"/>
                <w:lang w:val="ka-GE"/>
              </w:rPr>
              <w:t>შორის</w:t>
            </w:r>
            <w:r w:rsidR="00793A94" w:rsidRPr="00FC0492">
              <w:rPr>
                <w:rFonts w:ascii="Sylfaen" w:hAnsi="Sylfaen"/>
                <w:sz w:val="20"/>
                <w:szCs w:val="20"/>
                <w:lang w:val="ka-GE"/>
              </w:rPr>
              <w:t xml:space="preserve"> </w:t>
            </w:r>
            <w:r w:rsidR="00793A94" w:rsidRPr="00FC0492">
              <w:rPr>
                <w:rFonts w:ascii="Sylfaen" w:hAnsi="Sylfaen" w:cs="Sylfaen"/>
                <w:sz w:val="20"/>
                <w:szCs w:val="20"/>
                <w:lang w:val="ka-GE"/>
              </w:rPr>
              <w:t>კავშირების</w:t>
            </w:r>
            <w:r w:rsidR="00793A94" w:rsidRPr="00FC0492">
              <w:rPr>
                <w:rFonts w:ascii="Sylfaen" w:hAnsi="Sylfaen" w:cs="Calibri"/>
                <w:sz w:val="20"/>
                <w:szCs w:val="20"/>
                <w:lang w:val="ka-GE"/>
              </w:rPr>
              <w:t xml:space="preserve"> </w:t>
            </w:r>
            <w:r w:rsidR="00793A94" w:rsidRPr="00FC0492">
              <w:rPr>
                <w:rFonts w:ascii="Sylfaen" w:hAnsi="Sylfaen" w:cs="Sylfaen"/>
                <w:sz w:val="20"/>
                <w:szCs w:val="20"/>
                <w:lang w:val="ka-GE"/>
              </w:rPr>
              <w:t>დანახვის</w:t>
            </w:r>
            <w:r w:rsidR="00793A94" w:rsidRPr="00FC0492">
              <w:rPr>
                <w:rFonts w:ascii="Sylfaen" w:hAnsi="Sylfaen" w:cs="Calibri"/>
                <w:sz w:val="20"/>
                <w:szCs w:val="20"/>
                <w:lang w:val="ka-GE"/>
              </w:rPr>
              <w:t xml:space="preserve"> </w:t>
            </w:r>
            <w:r w:rsidR="00793A94" w:rsidRPr="00FC0492">
              <w:rPr>
                <w:rFonts w:ascii="Sylfaen" w:hAnsi="Sylfaen" w:cs="Sylfaen"/>
                <w:sz w:val="20"/>
                <w:szCs w:val="20"/>
                <w:lang w:val="ka-GE"/>
              </w:rPr>
              <w:t>გზით</w:t>
            </w:r>
            <w:r w:rsidR="00793A94" w:rsidRPr="00FC0492">
              <w:rPr>
                <w:rFonts w:ascii="Sylfaen" w:hAnsi="Sylfaen" w:cs="Calibri"/>
                <w:sz w:val="20"/>
                <w:szCs w:val="20"/>
                <w:lang w:val="ka-GE"/>
              </w:rPr>
              <w:t xml:space="preserve"> </w:t>
            </w:r>
            <w:r w:rsidR="00793A94" w:rsidRPr="00FC0492">
              <w:rPr>
                <w:rFonts w:ascii="Sylfaen" w:hAnsi="Sylfaen" w:cs="Sylfaen"/>
                <w:sz w:val="20"/>
                <w:szCs w:val="20"/>
                <w:lang w:val="ka-GE"/>
              </w:rPr>
              <w:t>ხორციელდება</w:t>
            </w:r>
          </w:p>
          <w:p w:rsidR="00246EEE" w:rsidRPr="00FC0492" w:rsidRDefault="00CC2E74" w:rsidP="00FC0492">
            <w:pPr>
              <w:tabs>
                <w:tab w:val="left" w:pos="419"/>
              </w:tabs>
              <w:spacing w:after="0" w:line="240" w:lineRule="auto"/>
              <w:ind w:left="149" w:firstLine="90"/>
              <w:jc w:val="both"/>
              <w:rPr>
                <w:rFonts w:ascii="Sylfaen" w:hAnsi="Sylfaen" w:cs="Sylfaen"/>
                <w:noProof/>
                <w:sz w:val="20"/>
                <w:szCs w:val="20"/>
                <w:lang w:val="ka-GE"/>
              </w:rPr>
            </w:pPr>
            <w:r w:rsidRPr="00FC0492">
              <w:rPr>
                <w:rFonts w:ascii="Sylfaen" w:hAnsi="Sylfaen" w:cs="Sylfaen"/>
                <w:noProof/>
                <w:sz w:val="20"/>
                <w:szCs w:val="20"/>
                <w:lang w:val="ka-GE"/>
              </w:rPr>
              <w:t xml:space="preserve">   </w:t>
            </w:r>
            <w:r w:rsidR="00246EEE" w:rsidRPr="00FC0492">
              <w:rPr>
                <w:rFonts w:ascii="Sylfaen" w:hAnsi="Sylfaen" w:cs="Sylfaen"/>
                <w:noProof/>
                <w:sz w:val="20"/>
                <w:szCs w:val="20"/>
                <w:lang w:val="ka-GE"/>
              </w:rPr>
              <w:t xml:space="preserve">დამოუკიდებელი მუშაობის პროცესში სტუდენტი გამოიყენებს ისეთ </w:t>
            </w:r>
            <w:r w:rsidR="00246EEE" w:rsidRPr="00FC0492">
              <w:rPr>
                <w:rFonts w:ascii="Sylfaen" w:hAnsi="Sylfaen" w:cs="Sylfaen"/>
                <w:noProof/>
                <w:sz w:val="20"/>
                <w:szCs w:val="20"/>
                <w:lang w:val="ka-GE"/>
              </w:rPr>
              <w:lastRenderedPageBreak/>
              <w:t>მეთოდებს როგორიცაა: ლიტერატურასთან ბიბლიოთეკაში, ან ელექტრონულ ფორმატში მუშაობა; სალექციო, პრაქტიკული და ჯგუფური მუშაობისათვის მზადება; რეფერატის, პროექტის, პორტფოლიოს შესრულება; კონფერენციისათვის მზადება;  შუალედური და დასკვნითი გამოცდისათვის  მომზადება.</w:t>
            </w:r>
          </w:p>
          <w:p w:rsidR="001B17D0" w:rsidRPr="00FC0492" w:rsidRDefault="007C0A10" w:rsidP="00FC0492">
            <w:pPr>
              <w:tabs>
                <w:tab w:val="left" w:pos="419"/>
              </w:tabs>
              <w:spacing w:after="0" w:line="240" w:lineRule="auto"/>
              <w:ind w:left="239" w:hanging="180"/>
              <w:jc w:val="both"/>
              <w:rPr>
                <w:rFonts w:ascii="Sylfaen" w:hAnsi="Sylfaen" w:cs="Sylfaen"/>
                <w:bCs/>
                <w:sz w:val="20"/>
                <w:szCs w:val="20"/>
                <w:lang w:val="ka-GE"/>
              </w:rPr>
            </w:pPr>
            <w:r w:rsidRPr="00FC0492">
              <w:rPr>
                <w:rFonts w:ascii="Sylfaen" w:hAnsi="Sylfaen"/>
                <w:b/>
                <w:sz w:val="20"/>
                <w:szCs w:val="20"/>
                <w:lang w:val="ka-GE"/>
              </w:rPr>
              <w:t xml:space="preserve">  </w:t>
            </w:r>
            <w:r w:rsidR="0096344A" w:rsidRPr="00FC0492">
              <w:rPr>
                <w:rFonts w:ascii="Sylfaen" w:hAnsi="Sylfaen"/>
                <w:b/>
                <w:sz w:val="20"/>
                <w:szCs w:val="20"/>
                <w:lang w:val="ka-GE"/>
              </w:rPr>
              <w:t>(</w:t>
            </w:r>
            <w:r w:rsidR="0096344A" w:rsidRPr="00FC0492">
              <w:rPr>
                <w:rFonts w:ascii="Sylfaen" w:hAnsi="Sylfaen" w:cs="Sylfaen"/>
                <w:b/>
                <w:sz w:val="20"/>
                <w:szCs w:val="20"/>
                <w:lang w:val="ka-GE"/>
              </w:rPr>
              <w:t>დეტალურად იხილეთ სილაბუსებში</w:t>
            </w:r>
            <w:r w:rsidR="00944AA6" w:rsidRPr="00FC0492">
              <w:rPr>
                <w:rFonts w:ascii="Sylfaen" w:hAnsi="Sylfaen" w:cs="Sylfaen"/>
                <w:b/>
                <w:sz w:val="20"/>
                <w:szCs w:val="20"/>
                <w:lang w:val="ka-GE"/>
              </w:rPr>
              <w:t xml:space="preserve"> და დანართი 4</w:t>
            </w:r>
            <w:r w:rsidR="0043625A" w:rsidRPr="00FC0492">
              <w:rPr>
                <w:rFonts w:ascii="Sylfaen" w:hAnsi="Sylfaen" w:cs="Sylfaen"/>
                <w:b/>
                <w:sz w:val="20"/>
                <w:szCs w:val="20"/>
                <w:lang w:val="ka-GE"/>
              </w:rPr>
              <w:t xml:space="preserve"> სახით</w:t>
            </w:r>
            <w:r w:rsidR="0096344A" w:rsidRPr="00FC0492">
              <w:rPr>
                <w:rFonts w:ascii="Sylfaen" w:hAnsi="Sylfaen" w:cs="Sylfaen"/>
                <w:b/>
                <w:sz w:val="20"/>
                <w:szCs w:val="20"/>
                <w:lang w:val="ka-GE"/>
              </w:rPr>
              <w:t xml:space="preserve">)  </w:t>
            </w:r>
          </w:p>
        </w:tc>
      </w:tr>
      <w:tr w:rsidR="001B17D0" w:rsidRPr="00FC0492"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cs="Sylfaen"/>
                <w:b/>
                <w:bCs/>
                <w:sz w:val="20"/>
                <w:szCs w:val="20"/>
                <w:lang w:val="ka-GE"/>
              </w:rPr>
            </w:pPr>
            <w:r w:rsidRPr="00FC0492">
              <w:rPr>
                <w:rFonts w:ascii="Sylfaen" w:hAnsi="Sylfaen" w:cs="Sylfaen"/>
                <w:b/>
                <w:bCs/>
                <w:sz w:val="20"/>
                <w:szCs w:val="20"/>
                <w:lang w:val="ka-GE"/>
              </w:rPr>
              <w:lastRenderedPageBreak/>
              <w:t>პროგრამის სტრუქტურა</w:t>
            </w:r>
          </w:p>
        </w:tc>
        <w:tc>
          <w:tcPr>
            <w:tcW w:w="7264" w:type="dxa"/>
            <w:shd w:val="clear" w:color="auto" w:fill="auto"/>
            <w:vAlign w:val="center"/>
          </w:tcPr>
          <w:p w:rsidR="00246EEE" w:rsidRPr="00FC0492" w:rsidRDefault="00246EEE" w:rsidP="00FC0492">
            <w:pPr>
              <w:tabs>
                <w:tab w:val="left" w:pos="149"/>
              </w:tabs>
              <w:autoSpaceDE w:val="0"/>
              <w:autoSpaceDN w:val="0"/>
              <w:adjustRightInd w:val="0"/>
              <w:spacing w:after="0" w:line="240" w:lineRule="auto"/>
              <w:ind w:left="149"/>
              <w:jc w:val="both"/>
              <w:rPr>
                <w:rFonts w:ascii="Sylfaen" w:hAnsi="Sylfaen" w:cs="Sylfaen"/>
                <w:sz w:val="20"/>
                <w:szCs w:val="20"/>
                <w:lang w:val="ka-GE"/>
              </w:rPr>
            </w:pPr>
            <w:r w:rsidRPr="00FC0492">
              <w:rPr>
                <w:rFonts w:ascii="Sylfaen" w:hAnsi="Sylfaen" w:cs="Sylfaen"/>
                <w:b/>
                <w:sz w:val="20"/>
                <w:szCs w:val="20"/>
                <w:lang w:val="ka-GE"/>
              </w:rPr>
              <w:t>დამატებითი სპეციალობის (minor) დისციპლინათა</w:t>
            </w:r>
            <w:r w:rsidRPr="00FC0492">
              <w:rPr>
                <w:rFonts w:ascii="Sylfaen" w:hAnsi="Sylfaen" w:cs="Sylfaen"/>
                <w:sz w:val="20"/>
                <w:szCs w:val="20"/>
                <w:lang w:val="ka-GE"/>
              </w:rPr>
              <w:t xml:space="preserve"> შესწავლის მიზანია დასაუფლებელ სპეციალობასთან ერთად დამატებითი სპეციალობის მიღება პროფესიული კარიერული ზრდისა და დასაქმების არეალის გაფართოებისათვის. სტუდენტს შესაძლებლობა ეძლევა ძირითად (major) სპეციალობასთან ერთად სურვილისამებრ აირჩიოს უნივერსიტეტში განხორციელებადი minor–თა ნუსხიდან დადგენილი წესის შესაბამისად სასურველი დამატებითი სპეციალობა. წინამდებარე პროგრამის ფარგლებში დამატებით სპეციალობად გათვალისწინებილია „minor” პროგრამა: “საბაღო–საპარკო მეურნეობა”, რომლის სწავლება მოიცავს 3 სასწავლო წელს და შედგება 12 სასწავლო კურსისაგან. </w:t>
            </w:r>
          </w:p>
          <w:p w:rsidR="001B17D0" w:rsidRPr="00FC0492" w:rsidRDefault="006D15B0" w:rsidP="00FC0492">
            <w:pPr>
              <w:tabs>
                <w:tab w:val="left" w:pos="149"/>
              </w:tabs>
              <w:spacing w:after="0" w:line="240" w:lineRule="auto"/>
              <w:ind w:left="149"/>
              <w:jc w:val="both"/>
              <w:rPr>
                <w:rFonts w:ascii="Sylfaen" w:hAnsi="Sylfaen" w:cs="Sylfaen"/>
                <w:bCs/>
                <w:color w:val="7B7B7B" w:themeColor="accent3" w:themeShade="BF"/>
                <w:sz w:val="20"/>
                <w:szCs w:val="20"/>
                <w:lang w:val="ka-GE"/>
              </w:rPr>
            </w:pPr>
            <w:r w:rsidRPr="00FC0492">
              <w:rPr>
                <w:rFonts w:ascii="Sylfaen" w:hAnsi="Sylfaen" w:cs="Sylfaen"/>
                <w:b/>
                <w:bCs/>
                <w:sz w:val="20"/>
                <w:szCs w:val="20"/>
                <w:lang w:val="ka-GE"/>
              </w:rPr>
              <w:t>(</w:t>
            </w:r>
            <w:r w:rsidR="0043625A" w:rsidRPr="00FC0492">
              <w:rPr>
                <w:rFonts w:ascii="Sylfaen" w:hAnsi="Sylfaen" w:cs="Sylfaen"/>
                <w:b/>
                <w:bCs/>
                <w:sz w:val="20"/>
                <w:szCs w:val="20"/>
                <w:lang w:val="ka-GE"/>
              </w:rPr>
              <w:t xml:space="preserve">სასწავლო გეგმა იხილეთ </w:t>
            </w:r>
            <w:r w:rsidRPr="00FC0492">
              <w:rPr>
                <w:rFonts w:ascii="Sylfaen" w:hAnsi="Sylfaen" w:cs="Sylfaen"/>
                <w:b/>
                <w:bCs/>
                <w:sz w:val="20"/>
                <w:szCs w:val="20"/>
                <w:lang w:val="ka-GE"/>
              </w:rPr>
              <w:t>დანართის 1 სახით)</w:t>
            </w:r>
          </w:p>
        </w:tc>
      </w:tr>
      <w:tr w:rsidR="001B17D0" w:rsidRPr="00FC0492"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cs="Sylfaen"/>
                <w:b/>
                <w:bCs/>
                <w:sz w:val="20"/>
                <w:szCs w:val="20"/>
                <w:lang w:val="ka-GE"/>
              </w:rPr>
            </w:pPr>
            <w:r w:rsidRPr="00FC0492">
              <w:rPr>
                <w:rFonts w:ascii="Sylfaen" w:hAnsi="Sylfaen" w:cs="Sylfaen"/>
                <w:b/>
                <w:bCs/>
                <w:sz w:val="20"/>
                <w:szCs w:val="20"/>
                <w:lang w:val="ka-GE"/>
              </w:rPr>
              <w:t>შეფასების წესი</w:t>
            </w:r>
          </w:p>
        </w:tc>
        <w:tc>
          <w:tcPr>
            <w:tcW w:w="7264" w:type="dxa"/>
            <w:shd w:val="clear" w:color="auto" w:fill="auto"/>
            <w:vAlign w:val="center"/>
          </w:tcPr>
          <w:p w:rsidR="00246EEE" w:rsidRPr="00FC0492" w:rsidRDefault="00246EEE" w:rsidP="00FC0492">
            <w:pPr>
              <w:spacing w:after="0" w:line="240" w:lineRule="auto"/>
              <w:ind w:left="149"/>
              <w:jc w:val="both"/>
              <w:rPr>
                <w:rFonts w:ascii="Sylfaen" w:hAnsi="Sylfaen"/>
                <w:sz w:val="20"/>
                <w:szCs w:val="20"/>
                <w:lang w:val="ka-GE"/>
              </w:rPr>
            </w:pPr>
            <w:r w:rsidRPr="00FC0492">
              <w:rPr>
                <w:rFonts w:ascii="Sylfaen" w:hAnsi="Sylfaen" w:cs="Sylfaen"/>
                <w:bCs/>
                <w:noProof/>
                <w:sz w:val="20"/>
                <w:szCs w:val="20"/>
                <w:lang w:val="ka-GE"/>
              </w:rPr>
              <w:t xml:space="preserve">სტუდენტთა მიღწევების შეფასება ხდება </w:t>
            </w:r>
            <w:r w:rsidRPr="00FC0492">
              <w:rPr>
                <w:rFonts w:ascii="Sylfaen" w:hAnsi="Sylfaen" w:cs="Arial"/>
                <w:bCs/>
                <w:noProof/>
                <w:sz w:val="20"/>
                <w:szCs w:val="20"/>
                <w:lang w:val="ka-GE"/>
              </w:rPr>
              <w:t xml:space="preserve">საქართველოს განათლებისა და მეცნიერების მინისტრის 2007 წლის 5 იანვრის №3 და </w:t>
            </w:r>
            <w:r w:rsidRPr="00FC0492">
              <w:rPr>
                <w:rFonts w:ascii="Sylfaen" w:hAnsi="Sylfaen"/>
                <w:noProof/>
                <w:sz w:val="20"/>
                <w:szCs w:val="20"/>
                <w:lang w:val="ka-GE"/>
              </w:rPr>
              <w:t xml:space="preserve"> 2016 წლის 18 აგვისტოს  №102/ნ </w:t>
            </w:r>
            <w:r w:rsidRPr="00FC0492">
              <w:rPr>
                <w:rFonts w:ascii="Sylfaen" w:hAnsi="Sylfaen" w:cs="Arial"/>
                <w:bCs/>
                <w:noProof/>
                <w:sz w:val="20"/>
                <w:szCs w:val="20"/>
                <w:lang w:val="ka-GE"/>
              </w:rPr>
              <w:t xml:space="preserve"> ბრძანებებით განსაზღვრული პუნქტების გათვალისწინებით. </w:t>
            </w:r>
            <w:r w:rsidRPr="00FC0492">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p>
          <w:p w:rsidR="00246EEE" w:rsidRPr="00FC0492" w:rsidRDefault="00246EEE" w:rsidP="00FC0492">
            <w:pPr>
              <w:widowControl w:val="0"/>
              <w:spacing w:after="0" w:line="240" w:lineRule="auto"/>
              <w:ind w:left="149"/>
              <w:jc w:val="both"/>
              <w:rPr>
                <w:rFonts w:ascii="Sylfaen" w:hAnsi="Sylfaen" w:cs="Sylfaen"/>
                <w:noProof/>
                <w:sz w:val="20"/>
                <w:szCs w:val="20"/>
                <w:lang w:val="ka-GE" w:eastAsia="ru-RU"/>
              </w:rPr>
            </w:pPr>
            <w:r w:rsidRPr="00FC0492">
              <w:rPr>
                <w:rFonts w:ascii="Sylfaen" w:hAnsi="Sylfaen" w:cs="Arial Unicode MS"/>
                <w:noProof/>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FC0492">
              <w:rPr>
                <w:rFonts w:ascii="Sylfaen" w:hAnsi="Sylfaen" w:cs="Sylfaen"/>
                <w:noProof/>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246EEE" w:rsidRPr="00FC0492" w:rsidRDefault="00246EEE" w:rsidP="00FC0492">
            <w:pPr>
              <w:widowControl w:val="0"/>
              <w:spacing w:after="0" w:line="240" w:lineRule="auto"/>
              <w:ind w:left="149"/>
              <w:jc w:val="both"/>
              <w:rPr>
                <w:rFonts w:ascii="Sylfaen" w:hAnsi="Sylfaen" w:cs="Sylfaen"/>
                <w:b/>
                <w:noProof/>
                <w:sz w:val="20"/>
                <w:szCs w:val="20"/>
                <w:lang w:val="ka-GE" w:eastAsia="ru-RU"/>
              </w:rPr>
            </w:pPr>
            <w:r w:rsidRPr="00FC0492">
              <w:rPr>
                <w:rFonts w:ascii="Sylfaen" w:hAnsi="Sylfaen" w:cs="Sylfaen"/>
                <w:b/>
                <w:noProof/>
                <w:sz w:val="20"/>
                <w:szCs w:val="20"/>
                <w:lang w:val="ka-GE" w:eastAsia="ru-RU"/>
              </w:rPr>
              <w:t xml:space="preserve">სტუდენტის აქტივობა სასწავლო სემესტრის განმავლობაში </w:t>
            </w:r>
            <w:r w:rsidRPr="00FC0492">
              <w:rPr>
                <w:rFonts w:ascii="Sylfaen" w:hAnsi="Sylfaen" w:cs="Sylfaen"/>
                <w:noProof/>
                <w:sz w:val="20"/>
                <w:szCs w:val="20"/>
                <w:lang w:val="ka-GE" w:eastAsia="ru-RU"/>
              </w:rPr>
              <w:t>-</w:t>
            </w:r>
            <w:r w:rsidRPr="00FC0492">
              <w:rPr>
                <w:rFonts w:ascii="Sylfaen" w:hAnsi="Sylfaen" w:cs="Sylfaen"/>
                <w:b/>
                <w:noProof/>
                <w:sz w:val="20"/>
                <w:szCs w:val="20"/>
                <w:lang w:val="ka-GE" w:eastAsia="ru-RU"/>
              </w:rPr>
              <w:t>30 ქულა;</w:t>
            </w:r>
          </w:p>
          <w:p w:rsidR="00246EEE" w:rsidRPr="00FC0492" w:rsidRDefault="00246EEE" w:rsidP="00FC0492">
            <w:pPr>
              <w:widowControl w:val="0"/>
              <w:spacing w:after="0" w:line="240" w:lineRule="auto"/>
              <w:ind w:left="149"/>
              <w:jc w:val="both"/>
              <w:rPr>
                <w:rFonts w:ascii="Sylfaen" w:hAnsi="Sylfaen" w:cs="Sylfaen"/>
                <w:b/>
                <w:noProof/>
                <w:sz w:val="20"/>
                <w:szCs w:val="20"/>
                <w:lang w:val="ka-GE" w:eastAsia="ru-RU"/>
              </w:rPr>
            </w:pPr>
            <w:r w:rsidRPr="00FC0492">
              <w:rPr>
                <w:rFonts w:ascii="Sylfaen" w:hAnsi="Sylfaen" w:cs="Sylfaen"/>
                <w:b/>
                <w:noProof/>
                <w:sz w:val="20"/>
                <w:szCs w:val="20"/>
                <w:lang w:val="ka-GE" w:eastAsia="ru-RU"/>
              </w:rPr>
              <w:t xml:space="preserve">შუალედური გამოცდა- 30 ქულა;             </w:t>
            </w:r>
          </w:p>
          <w:p w:rsidR="00246EEE" w:rsidRPr="00FC0492" w:rsidRDefault="00246EEE" w:rsidP="00FC0492">
            <w:pPr>
              <w:widowControl w:val="0"/>
              <w:spacing w:after="0" w:line="240" w:lineRule="auto"/>
              <w:ind w:left="149"/>
              <w:jc w:val="both"/>
              <w:rPr>
                <w:rFonts w:ascii="Sylfaen" w:hAnsi="Sylfaen" w:cs="Sylfaen"/>
                <w:noProof/>
                <w:sz w:val="20"/>
                <w:szCs w:val="20"/>
                <w:lang w:val="ka-GE" w:eastAsia="ru-RU"/>
              </w:rPr>
            </w:pPr>
            <w:r w:rsidRPr="00FC0492">
              <w:rPr>
                <w:rFonts w:ascii="Sylfaen" w:hAnsi="Sylfaen" w:cs="Sylfaen"/>
                <w:b/>
                <w:noProof/>
                <w:sz w:val="20"/>
                <w:szCs w:val="20"/>
                <w:lang w:val="ka-GE" w:eastAsia="ru-RU"/>
              </w:rPr>
              <w:t xml:space="preserve">დასკვნითი გამოცდა - </w:t>
            </w:r>
            <w:r w:rsidRPr="00FC0492">
              <w:rPr>
                <w:rFonts w:ascii="Sylfaen" w:hAnsi="Sylfaen" w:cs="Sylfaen"/>
                <w:noProof/>
                <w:sz w:val="20"/>
                <w:szCs w:val="20"/>
                <w:lang w:val="ka-GE" w:eastAsia="ru-RU"/>
              </w:rPr>
              <w:t xml:space="preserve"> </w:t>
            </w:r>
            <w:r w:rsidRPr="00FC0492">
              <w:rPr>
                <w:rFonts w:ascii="Sylfaen" w:hAnsi="Sylfaen" w:cs="Sylfaen"/>
                <w:b/>
                <w:noProof/>
                <w:sz w:val="20"/>
                <w:szCs w:val="20"/>
                <w:lang w:val="ka-GE" w:eastAsia="ru-RU"/>
              </w:rPr>
              <w:t>40 ქულა.</w:t>
            </w:r>
            <w:r w:rsidRPr="00FC0492">
              <w:rPr>
                <w:rFonts w:ascii="Sylfaen" w:hAnsi="Sylfaen" w:cs="Sylfaen"/>
                <w:noProof/>
                <w:sz w:val="20"/>
                <w:szCs w:val="20"/>
                <w:lang w:val="ka-GE" w:eastAsia="ru-RU"/>
              </w:rPr>
              <w:t xml:space="preserve"> </w:t>
            </w:r>
          </w:p>
          <w:p w:rsidR="00246EEE" w:rsidRPr="00FC0492" w:rsidRDefault="00246EEE" w:rsidP="00FC0492">
            <w:pPr>
              <w:widowControl w:val="0"/>
              <w:spacing w:after="0" w:line="240" w:lineRule="auto"/>
              <w:ind w:left="149"/>
              <w:jc w:val="both"/>
              <w:rPr>
                <w:rFonts w:ascii="Sylfaen" w:hAnsi="Sylfaen" w:cs="Sylfaen"/>
                <w:noProof/>
                <w:sz w:val="20"/>
                <w:szCs w:val="20"/>
                <w:lang w:val="ka-GE" w:eastAsia="ru-RU"/>
              </w:rPr>
            </w:pPr>
            <w:r w:rsidRPr="00FC0492">
              <w:rPr>
                <w:rFonts w:ascii="Sylfaen" w:hAnsi="Sylfaen" w:cs="Sylfaen"/>
                <w:noProof/>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FC0492">
              <w:rPr>
                <w:rFonts w:ascii="Sylfaen" w:hAnsi="Sylfaen" w:cs="Sylfaen"/>
                <w:b/>
                <w:noProof/>
                <w:sz w:val="20"/>
                <w:szCs w:val="20"/>
                <w:lang w:val="ka-GE" w:eastAsia="ru-RU"/>
              </w:rPr>
              <w:t>არანაკლებ 18 ქულას.</w:t>
            </w:r>
          </w:p>
          <w:p w:rsidR="00246EEE" w:rsidRPr="00FC0492" w:rsidRDefault="00246EEE" w:rsidP="00FC0492">
            <w:pPr>
              <w:spacing w:after="0" w:line="240" w:lineRule="auto"/>
              <w:ind w:left="149"/>
              <w:jc w:val="both"/>
              <w:rPr>
                <w:rFonts w:ascii="Sylfaen" w:hAnsi="Sylfaen" w:cs="Sylfaen"/>
                <w:b/>
                <w:noProof/>
                <w:sz w:val="20"/>
                <w:szCs w:val="20"/>
                <w:lang w:val="ka-GE" w:eastAsia="ru-RU"/>
              </w:rPr>
            </w:pPr>
            <w:r w:rsidRPr="00FC0492">
              <w:rPr>
                <w:rFonts w:ascii="Sylfaen" w:hAnsi="Sylfaen" w:cs="Sylfaen"/>
                <w:b/>
                <w:noProof/>
                <w:sz w:val="20"/>
                <w:szCs w:val="20"/>
                <w:lang w:val="ka-GE" w:eastAsia="ru-RU"/>
              </w:rPr>
              <w:t>შეფასების სისტემა უშვებს:</w:t>
            </w:r>
          </w:p>
          <w:p w:rsidR="00246EEE" w:rsidRPr="00FC0492" w:rsidRDefault="00246EEE" w:rsidP="00FC0492">
            <w:pPr>
              <w:spacing w:after="0" w:line="240" w:lineRule="auto"/>
              <w:ind w:left="149"/>
              <w:jc w:val="both"/>
              <w:rPr>
                <w:rFonts w:ascii="Sylfaen" w:hAnsi="Sylfaen" w:cs="Sylfaen"/>
                <w:b/>
                <w:noProof/>
                <w:sz w:val="20"/>
                <w:szCs w:val="20"/>
                <w:lang w:val="ka-GE" w:eastAsia="ru-RU"/>
              </w:rPr>
            </w:pPr>
            <w:r w:rsidRPr="00FC0492">
              <w:rPr>
                <w:rFonts w:ascii="Sylfaen" w:hAnsi="Sylfaen" w:cs="Sylfaen"/>
                <w:noProof/>
                <w:sz w:val="20"/>
                <w:szCs w:val="20"/>
                <w:lang w:val="ka-GE" w:eastAsia="ru-RU"/>
              </w:rPr>
              <w:t xml:space="preserve">ა) </w:t>
            </w:r>
            <w:r w:rsidRPr="00FC0492">
              <w:rPr>
                <w:rFonts w:ascii="Sylfaen" w:hAnsi="Sylfaen" w:cs="Sylfaen"/>
                <w:b/>
                <w:noProof/>
                <w:sz w:val="20"/>
                <w:szCs w:val="20"/>
                <w:lang w:val="ka-GE" w:eastAsia="ru-RU"/>
              </w:rPr>
              <w:t>ხუთი სახის დადებით შეფასებას:</w:t>
            </w:r>
          </w:p>
          <w:p w:rsidR="00246EEE" w:rsidRPr="00FC0492" w:rsidRDefault="00246EEE" w:rsidP="00FC0492">
            <w:pPr>
              <w:spacing w:after="0" w:line="240" w:lineRule="auto"/>
              <w:ind w:left="149"/>
              <w:jc w:val="both"/>
              <w:rPr>
                <w:rFonts w:ascii="Sylfaen" w:hAnsi="Sylfaen" w:cs="Sylfaen"/>
                <w:noProof/>
                <w:sz w:val="20"/>
                <w:szCs w:val="20"/>
                <w:lang w:val="ka-GE" w:eastAsia="ru-RU"/>
              </w:rPr>
            </w:pPr>
            <w:r w:rsidRPr="00FC0492">
              <w:rPr>
                <w:rFonts w:ascii="Sylfaen" w:hAnsi="Sylfaen" w:cs="Sylfaen"/>
                <w:noProof/>
                <w:sz w:val="20"/>
                <w:szCs w:val="20"/>
                <w:lang w:val="ka-GE" w:eastAsia="ru-RU"/>
              </w:rPr>
              <w:t xml:space="preserve">ა.ა) </w:t>
            </w:r>
            <w:r w:rsidRPr="00FC0492">
              <w:rPr>
                <w:rFonts w:ascii="Sylfaen" w:hAnsi="Sylfaen" w:cs="Sylfaen"/>
                <w:b/>
                <w:noProof/>
                <w:sz w:val="20"/>
                <w:szCs w:val="20"/>
                <w:lang w:val="ka-GE" w:eastAsia="ru-RU"/>
              </w:rPr>
              <w:t>(A) ფრიადი</w:t>
            </w:r>
            <w:r w:rsidRPr="00FC0492">
              <w:rPr>
                <w:rFonts w:ascii="Sylfaen" w:hAnsi="Sylfaen" w:cs="Sylfaen"/>
                <w:noProof/>
                <w:sz w:val="20"/>
                <w:szCs w:val="20"/>
                <w:lang w:val="ka-GE" w:eastAsia="ru-RU"/>
              </w:rPr>
              <w:t xml:space="preserve"> – შეფასების 91-100 ქულა;</w:t>
            </w:r>
          </w:p>
          <w:p w:rsidR="00246EEE" w:rsidRPr="00FC0492" w:rsidRDefault="00246EEE" w:rsidP="00FC0492">
            <w:pPr>
              <w:spacing w:after="0" w:line="240" w:lineRule="auto"/>
              <w:ind w:left="149"/>
              <w:jc w:val="both"/>
              <w:rPr>
                <w:rFonts w:ascii="Sylfaen" w:hAnsi="Sylfaen" w:cs="Sylfaen"/>
                <w:noProof/>
                <w:sz w:val="20"/>
                <w:szCs w:val="20"/>
                <w:lang w:val="ka-GE" w:eastAsia="ru-RU"/>
              </w:rPr>
            </w:pPr>
            <w:r w:rsidRPr="00FC0492">
              <w:rPr>
                <w:rFonts w:ascii="Sylfaen" w:hAnsi="Sylfaen" w:cs="Sylfaen"/>
                <w:noProof/>
                <w:sz w:val="20"/>
                <w:szCs w:val="20"/>
                <w:lang w:val="ka-GE" w:eastAsia="ru-RU"/>
              </w:rPr>
              <w:t>ა.ბ) (</w:t>
            </w:r>
            <w:r w:rsidRPr="00FC0492">
              <w:rPr>
                <w:rFonts w:ascii="Sylfaen" w:hAnsi="Sylfaen" w:cs="Sylfaen"/>
                <w:b/>
                <w:noProof/>
                <w:sz w:val="20"/>
                <w:szCs w:val="20"/>
                <w:lang w:val="ka-GE" w:eastAsia="ru-RU"/>
              </w:rPr>
              <w:t>B) ძალიან კარგი</w:t>
            </w:r>
            <w:r w:rsidRPr="00FC0492">
              <w:rPr>
                <w:rFonts w:ascii="Sylfaen" w:hAnsi="Sylfaen" w:cs="Sylfaen"/>
                <w:noProof/>
                <w:sz w:val="20"/>
                <w:szCs w:val="20"/>
                <w:lang w:val="ka-GE" w:eastAsia="ru-RU"/>
              </w:rPr>
              <w:t xml:space="preserve"> – მაქსიმალური შეფასების 81-90 ქულა; </w:t>
            </w:r>
          </w:p>
          <w:p w:rsidR="00246EEE" w:rsidRPr="00FC0492" w:rsidRDefault="00246EEE" w:rsidP="00FC0492">
            <w:pPr>
              <w:spacing w:after="0" w:line="240" w:lineRule="auto"/>
              <w:ind w:left="149"/>
              <w:jc w:val="both"/>
              <w:rPr>
                <w:rFonts w:ascii="Sylfaen" w:hAnsi="Sylfaen" w:cs="Sylfaen"/>
                <w:noProof/>
                <w:sz w:val="20"/>
                <w:szCs w:val="20"/>
                <w:lang w:val="ka-GE" w:eastAsia="ru-RU"/>
              </w:rPr>
            </w:pPr>
            <w:r w:rsidRPr="00FC0492">
              <w:rPr>
                <w:rFonts w:ascii="Sylfaen" w:hAnsi="Sylfaen" w:cs="Sylfaen"/>
                <w:noProof/>
                <w:sz w:val="20"/>
                <w:szCs w:val="20"/>
                <w:lang w:val="ka-GE" w:eastAsia="ru-RU"/>
              </w:rPr>
              <w:t>ა.გ) (</w:t>
            </w:r>
            <w:r w:rsidRPr="00FC0492">
              <w:rPr>
                <w:rFonts w:ascii="Sylfaen" w:hAnsi="Sylfaen" w:cs="Sylfaen"/>
                <w:b/>
                <w:noProof/>
                <w:sz w:val="20"/>
                <w:szCs w:val="20"/>
                <w:lang w:val="ka-GE" w:eastAsia="ru-RU"/>
              </w:rPr>
              <w:t xml:space="preserve">C) კარგი – </w:t>
            </w:r>
            <w:r w:rsidRPr="00FC0492">
              <w:rPr>
                <w:rFonts w:ascii="Sylfaen" w:hAnsi="Sylfaen" w:cs="Sylfaen"/>
                <w:noProof/>
                <w:sz w:val="20"/>
                <w:szCs w:val="20"/>
                <w:lang w:val="ka-GE" w:eastAsia="ru-RU"/>
              </w:rPr>
              <w:t>მაქსიმალური შეფასების 71-80 ქულა;</w:t>
            </w:r>
          </w:p>
          <w:p w:rsidR="00246EEE" w:rsidRPr="00FC0492" w:rsidRDefault="00246EEE" w:rsidP="00FC0492">
            <w:pPr>
              <w:spacing w:after="0" w:line="240" w:lineRule="auto"/>
              <w:ind w:left="149"/>
              <w:jc w:val="both"/>
              <w:rPr>
                <w:rFonts w:ascii="Sylfaen" w:hAnsi="Sylfaen" w:cs="Sylfaen"/>
                <w:noProof/>
                <w:sz w:val="20"/>
                <w:szCs w:val="20"/>
                <w:lang w:val="ka-GE" w:eastAsia="ru-RU"/>
              </w:rPr>
            </w:pPr>
            <w:r w:rsidRPr="00FC0492">
              <w:rPr>
                <w:rFonts w:ascii="Sylfaen" w:hAnsi="Sylfaen" w:cs="Sylfaen"/>
                <w:noProof/>
                <w:sz w:val="20"/>
                <w:szCs w:val="20"/>
                <w:lang w:val="ka-GE" w:eastAsia="ru-RU"/>
              </w:rPr>
              <w:t xml:space="preserve">ა.დ) </w:t>
            </w:r>
            <w:r w:rsidRPr="00FC0492">
              <w:rPr>
                <w:rFonts w:ascii="Sylfaen" w:hAnsi="Sylfaen" w:cs="Sylfaen"/>
                <w:b/>
                <w:noProof/>
                <w:sz w:val="20"/>
                <w:szCs w:val="20"/>
                <w:lang w:val="ka-GE" w:eastAsia="ru-RU"/>
              </w:rPr>
              <w:t>(D) დამაკმაყოფილებელი</w:t>
            </w:r>
            <w:r w:rsidRPr="00FC0492">
              <w:rPr>
                <w:rFonts w:ascii="Sylfaen" w:hAnsi="Sylfaen" w:cs="Sylfaen"/>
                <w:noProof/>
                <w:sz w:val="20"/>
                <w:szCs w:val="20"/>
                <w:lang w:val="ka-GE" w:eastAsia="ru-RU"/>
              </w:rPr>
              <w:t xml:space="preserve"> – მაქსიმალური შეფასების 61-70 ქულა; </w:t>
            </w:r>
          </w:p>
          <w:p w:rsidR="00246EEE" w:rsidRPr="00FC0492" w:rsidRDefault="00246EEE" w:rsidP="00FC0492">
            <w:pPr>
              <w:spacing w:after="0" w:line="240" w:lineRule="auto"/>
              <w:ind w:left="149"/>
              <w:jc w:val="both"/>
              <w:rPr>
                <w:rFonts w:ascii="Sylfaen" w:hAnsi="Sylfaen" w:cs="Sylfaen"/>
                <w:noProof/>
                <w:sz w:val="20"/>
                <w:szCs w:val="20"/>
                <w:lang w:val="ka-GE" w:eastAsia="ru-RU"/>
              </w:rPr>
            </w:pPr>
            <w:r w:rsidRPr="00FC0492">
              <w:rPr>
                <w:rFonts w:ascii="Sylfaen" w:hAnsi="Sylfaen" w:cs="Sylfaen"/>
                <w:b/>
                <w:noProof/>
                <w:sz w:val="20"/>
                <w:szCs w:val="20"/>
                <w:lang w:val="ka-GE" w:eastAsia="ru-RU"/>
              </w:rPr>
              <w:t>ა.ე) (E) საკმარისი</w:t>
            </w:r>
            <w:r w:rsidRPr="00FC0492">
              <w:rPr>
                <w:rFonts w:ascii="Sylfaen" w:hAnsi="Sylfaen" w:cs="Sylfaen"/>
                <w:noProof/>
                <w:sz w:val="20"/>
                <w:szCs w:val="20"/>
                <w:lang w:val="ka-GE" w:eastAsia="ru-RU"/>
              </w:rPr>
              <w:t xml:space="preserve"> – მაქსიმალური შეფასების 51-60 ქულა.</w:t>
            </w:r>
          </w:p>
          <w:p w:rsidR="00246EEE" w:rsidRPr="00FC0492" w:rsidRDefault="00246EEE" w:rsidP="00FC0492">
            <w:pPr>
              <w:spacing w:after="0" w:line="240" w:lineRule="auto"/>
              <w:ind w:left="149"/>
              <w:jc w:val="both"/>
              <w:rPr>
                <w:rFonts w:ascii="Sylfaen" w:hAnsi="Sylfaen" w:cs="Sylfaen"/>
                <w:b/>
                <w:noProof/>
                <w:sz w:val="20"/>
                <w:szCs w:val="20"/>
                <w:lang w:val="ka-GE" w:eastAsia="ru-RU"/>
              </w:rPr>
            </w:pPr>
            <w:r w:rsidRPr="00FC0492">
              <w:rPr>
                <w:rFonts w:ascii="Sylfaen" w:hAnsi="Sylfaen" w:cs="Sylfaen"/>
                <w:b/>
                <w:noProof/>
                <w:sz w:val="20"/>
                <w:szCs w:val="20"/>
                <w:lang w:val="ka-GE" w:eastAsia="ru-RU"/>
              </w:rPr>
              <w:t>ბ) ორი სახის უარყოფით შეფასებას:</w:t>
            </w:r>
          </w:p>
          <w:p w:rsidR="00246EEE" w:rsidRPr="00FC0492" w:rsidRDefault="00246EEE" w:rsidP="00FC0492">
            <w:pPr>
              <w:spacing w:after="0" w:line="240" w:lineRule="auto"/>
              <w:ind w:left="149"/>
              <w:jc w:val="both"/>
              <w:rPr>
                <w:rFonts w:ascii="Sylfaen" w:hAnsi="Sylfaen" w:cs="Sylfaen"/>
                <w:noProof/>
                <w:sz w:val="20"/>
                <w:szCs w:val="20"/>
                <w:lang w:val="ka-GE" w:eastAsia="ru-RU"/>
              </w:rPr>
            </w:pPr>
            <w:r w:rsidRPr="00FC0492">
              <w:rPr>
                <w:rFonts w:ascii="Sylfaen" w:hAnsi="Sylfaen" w:cs="Sylfaen"/>
                <w:b/>
                <w:noProof/>
                <w:sz w:val="20"/>
                <w:szCs w:val="20"/>
                <w:lang w:val="ka-GE" w:eastAsia="ru-RU"/>
              </w:rPr>
              <w:t>ბ.ა) (FX) ვერ ჩააბარა</w:t>
            </w:r>
            <w:r w:rsidRPr="00FC0492">
              <w:rPr>
                <w:rFonts w:ascii="Sylfaen" w:hAnsi="Sylfaen" w:cs="Sylfaen"/>
                <w:noProof/>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246EEE" w:rsidRPr="00FC0492" w:rsidRDefault="00246EEE" w:rsidP="00FC0492">
            <w:pPr>
              <w:spacing w:after="0" w:line="240" w:lineRule="auto"/>
              <w:ind w:left="149"/>
              <w:jc w:val="both"/>
              <w:rPr>
                <w:rFonts w:ascii="Sylfaen" w:hAnsi="Sylfaen" w:cs="Sylfaen"/>
                <w:noProof/>
                <w:sz w:val="20"/>
                <w:szCs w:val="20"/>
                <w:lang w:val="ka-GE" w:eastAsia="ru-RU"/>
              </w:rPr>
            </w:pPr>
            <w:r w:rsidRPr="00FC0492">
              <w:rPr>
                <w:rFonts w:ascii="Sylfaen" w:hAnsi="Sylfaen" w:cs="Sylfaen"/>
                <w:b/>
                <w:noProof/>
                <w:sz w:val="20"/>
                <w:szCs w:val="20"/>
                <w:lang w:val="ka-GE" w:eastAsia="ru-RU"/>
              </w:rPr>
              <w:t>ბ.ბ) (F) ჩაიჭრა</w:t>
            </w:r>
            <w:r w:rsidRPr="00FC0492">
              <w:rPr>
                <w:rFonts w:ascii="Sylfaen" w:hAnsi="Sylfaen" w:cs="Sylfaen"/>
                <w:noProof/>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246EEE" w:rsidRPr="00FC0492" w:rsidRDefault="00246EEE" w:rsidP="00FC0492">
            <w:pPr>
              <w:spacing w:after="0" w:line="240" w:lineRule="auto"/>
              <w:ind w:left="149"/>
              <w:jc w:val="both"/>
              <w:rPr>
                <w:rFonts w:ascii="Sylfaen" w:eastAsia="Calibri" w:hAnsi="Sylfaen" w:cs="Sylfaen"/>
                <w:b/>
                <w:noProof/>
                <w:sz w:val="20"/>
                <w:szCs w:val="20"/>
                <w:lang w:val="ka-GE" w:eastAsia="ru-RU"/>
              </w:rPr>
            </w:pPr>
            <w:r w:rsidRPr="00FC0492">
              <w:rPr>
                <w:rFonts w:ascii="Sylfaen" w:eastAsia="Calibri" w:hAnsi="Sylfaen" w:cs="Sylfaen"/>
                <w:noProof/>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FC0492">
              <w:rPr>
                <w:rFonts w:ascii="Sylfaen" w:eastAsia="Calibri" w:hAnsi="Sylfaen" w:cs="Sylfaen"/>
                <w:b/>
                <w:noProof/>
                <w:sz w:val="20"/>
                <w:szCs w:val="20"/>
                <w:lang w:val="ka-GE" w:eastAsia="ru-RU"/>
              </w:rPr>
              <w:t xml:space="preserve">შედეგების გამოცხადებიდან არანაკლებ 5 დღეში </w:t>
            </w:r>
          </w:p>
          <w:p w:rsidR="00246EEE" w:rsidRPr="00FC0492" w:rsidRDefault="00246EEE" w:rsidP="00FC0492">
            <w:pPr>
              <w:pStyle w:val="ListParagraph"/>
              <w:numPr>
                <w:ilvl w:val="0"/>
                <w:numId w:val="36"/>
              </w:numPr>
              <w:spacing w:after="0" w:line="240" w:lineRule="auto"/>
              <w:ind w:left="149" w:firstLine="0"/>
              <w:jc w:val="both"/>
              <w:rPr>
                <w:rFonts w:ascii="Sylfaen" w:eastAsia="Calibri" w:hAnsi="Sylfaen" w:cs="Sylfaen"/>
                <w:noProof/>
                <w:sz w:val="20"/>
                <w:szCs w:val="20"/>
                <w:lang w:val="ka-GE" w:eastAsia="ru-RU"/>
              </w:rPr>
            </w:pPr>
            <w:r w:rsidRPr="00FC0492">
              <w:rPr>
                <w:rFonts w:ascii="Sylfaen" w:eastAsia="Calibri" w:hAnsi="Sylfaen" w:cs="Sylfaen"/>
                <w:bCs/>
                <w:noProof/>
                <w:sz w:val="20"/>
                <w:szCs w:val="20"/>
                <w:lang w:val="ka-GE"/>
              </w:rPr>
              <w:t xml:space="preserve">დასკვნით გამოცდაზე სტუდენტის მიერ მიღებული </w:t>
            </w:r>
            <w:r w:rsidRPr="00FC0492">
              <w:rPr>
                <w:rFonts w:ascii="Sylfaen" w:eastAsia="Calibri" w:hAnsi="Sylfaen" w:cs="Sylfaen"/>
                <w:b/>
                <w:bCs/>
                <w:noProof/>
                <w:sz w:val="20"/>
                <w:szCs w:val="20"/>
                <w:lang w:val="ka-GE"/>
              </w:rPr>
              <w:t xml:space="preserve">შეფასების </w:t>
            </w:r>
            <w:r w:rsidRPr="00FC0492">
              <w:rPr>
                <w:rFonts w:ascii="Sylfaen" w:eastAsia="Calibri" w:hAnsi="Sylfaen" w:cs="Sylfaen"/>
                <w:b/>
                <w:bCs/>
                <w:noProof/>
                <w:sz w:val="20"/>
                <w:szCs w:val="20"/>
                <w:lang w:val="ka-GE"/>
              </w:rPr>
              <w:lastRenderedPageBreak/>
              <w:t>მინიმალური ზღვარი განისაზღვრება  15 ქულით</w:t>
            </w:r>
          </w:p>
          <w:p w:rsidR="00246EEE" w:rsidRPr="00FC0492" w:rsidRDefault="00246EEE" w:rsidP="00FC0492">
            <w:pPr>
              <w:pStyle w:val="ListParagraph"/>
              <w:numPr>
                <w:ilvl w:val="0"/>
                <w:numId w:val="36"/>
              </w:numPr>
              <w:spacing w:after="0" w:line="240" w:lineRule="auto"/>
              <w:ind w:left="149" w:firstLine="0"/>
              <w:jc w:val="both"/>
              <w:rPr>
                <w:rFonts w:ascii="Sylfaen" w:eastAsia="Calibri" w:hAnsi="Sylfaen" w:cs="Sylfaen"/>
                <w:noProof/>
                <w:sz w:val="20"/>
                <w:szCs w:val="20"/>
                <w:lang w:val="ka-GE" w:eastAsia="ru-RU"/>
              </w:rPr>
            </w:pPr>
            <w:r w:rsidRPr="00FC0492">
              <w:rPr>
                <w:rFonts w:ascii="Sylfaen" w:eastAsia="Calibri" w:hAnsi="Sylfaen" w:cs="Sylfaen"/>
                <w:noProof/>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246EEE" w:rsidRPr="00FC0492" w:rsidRDefault="00246EEE" w:rsidP="00FC0492">
            <w:pPr>
              <w:pStyle w:val="ListParagraph"/>
              <w:numPr>
                <w:ilvl w:val="0"/>
                <w:numId w:val="36"/>
              </w:numPr>
              <w:spacing w:after="0" w:line="240" w:lineRule="auto"/>
              <w:ind w:left="149" w:firstLine="0"/>
              <w:jc w:val="both"/>
              <w:rPr>
                <w:rFonts w:ascii="Sylfaen" w:eastAsia="Calibri" w:hAnsi="Sylfaen" w:cs="Sylfaen"/>
                <w:noProof/>
                <w:sz w:val="20"/>
                <w:szCs w:val="20"/>
                <w:lang w:val="ka-GE" w:eastAsia="ru-RU"/>
              </w:rPr>
            </w:pPr>
            <w:r w:rsidRPr="00FC0492">
              <w:rPr>
                <w:rFonts w:ascii="Sylfaen" w:eastAsia="Calibri" w:hAnsi="Sylfaen" w:cs="Sylfaen"/>
                <w:noProof/>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246EEE" w:rsidRPr="00FC0492" w:rsidRDefault="00246EEE" w:rsidP="00FC0492">
            <w:pPr>
              <w:spacing w:after="0" w:line="240" w:lineRule="auto"/>
              <w:ind w:left="149"/>
              <w:jc w:val="both"/>
              <w:rPr>
                <w:rFonts w:ascii="Sylfaen" w:eastAsia="Calibri" w:hAnsi="Sylfaen" w:cs="Sylfaen"/>
                <w:noProof/>
                <w:sz w:val="20"/>
                <w:szCs w:val="20"/>
                <w:lang w:val="ka-GE" w:eastAsia="ru-RU"/>
              </w:rPr>
            </w:pPr>
            <w:r w:rsidRPr="00FC0492">
              <w:rPr>
                <w:rFonts w:ascii="Sylfaen" w:eastAsia="Calibri" w:hAnsi="Sylfaen" w:cs="Sylfaen"/>
                <w:noProof/>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246EEE" w:rsidRPr="00FC0492" w:rsidRDefault="00246EEE" w:rsidP="00FC0492">
            <w:pPr>
              <w:spacing w:after="0" w:line="240" w:lineRule="auto"/>
              <w:ind w:left="149"/>
              <w:jc w:val="both"/>
              <w:rPr>
                <w:rFonts w:ascii="Sylfaen" w:hAnsi="Sylfaen" w:cs="Sylfaen"/>
                <w:bCs/>
                <w:sz w:val="20"/>
                <w:szCs w:val="20"/>
                <w:highlight w:val="yellow"/>
                <w:lang w:val="ka-GE"/>
              </w:rPr>
            </w:pPr>
            <w:r w:rsidRPr="00FC0492">
              <w:rPr>
                <w:rFonts w:ascii="Sylfaen" w:hAnsi="Sylfaen" w:cs="Sylfaen"/>
                <w:b/>
                <w:i/>
                <w:sz w:val="20"/>
                <w:szCs w:val="20"/>
                <w:u w:val="single"/>
                <w:lang w:val="ka-GE" w:eastAsia="ru-RU"/>
              </w:rPr>
              <w:t>შენიშვნა:</w:t>
            </w:r>
            <w:r w:rsidRPr="00FC0492">
              <w:rPr>
                <w:rFonts w:ascii="Sylfaen" w:hAnsi="Sylfaen" w:cs="Sylfaen"/>
                <w:b/>
                <w:i/>
                <w:sz w:val="20"/>
                <w:szCs w:val="20"/>
                <w:lang w:val="ka-GE" w:eastAsia="ru-RU"/>
              </w:rPr>
              <w:t xml:space="preserve"> </w:t>
            </w:r>
            <w:r w:rsidRPr="00FC0492">
              <w:rPr>
                <w:rFonts w:ascii="Sylfaen" w:hAnsi="Sylfaen" w:cs="Sylfaen"/>
                <w:sz w:val="20"/>
                <w:szCs w:val="20"/>
                <w:lang w:val="ka-GE" w:eastAsia="ru-RU"/>
              </w:rPr>
              <w:t>შუალედური და დასკვნითი (დამატებითი) გამოცდები  ჩატარდება ფორმალიზებული წესით.</w:t>
            </w:r>
          </w:p>
          <w:p w:rsidR="001B17D0" w:rsidRPr="00FC0492" w:rsidRDefault="00246EEE" w:rsidP="00FC0492">
            <w:pPr>
              <w:spacing w:after="0" w:line="240" w:lineRule="auto"/>
              <w:ind w:left="149"/>
              <w:jc w:val="both"/>
              <w:rPr>
                <w:rFonts w:ascii="Sylfaen" w:hAnsi="Sylfaen" w:cs="Sylfaen"/>
                <w:bCs/>
                <w:color w:val="7B7B7B" w:themeColor="accent3" w:themeShade="BF"/>
                <w:sz w:val="20"/>
                <w:szCs w:val="20"/>
                <w:lang w:val="ka-GE"/>
              </w:rPr>
            </w:pPr>
            <w:r w:rsidRPr="00FC0492">
              <w:rPr>
                <w:rFonts w:ascii="Sylfaen" w:hAnsi="Sylfaen" w:cs="Sylfaen"/>
                <w:noProof/>
                <w:sz w:val="20"/>
                <w:szCs w:val="20"/>
                <w:lang w:val="ka-GE"/>
              </w:rPr>
              <w:t xml:space="preserve"> ცალკეულ კურსებში შეფასების კრიტერიუმები განსაზღვრულია შესაბამისი კურსის სილაბუსით.</w:t>
            </w:r>
          </w:p>
        </w:tc>
      </w:tr>
      <w:tr w:rsidR="001B17D0" w:rsidRPr="00FC0492" w:rsidTr="00AC1845">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cs="Sylfaen"/>
                <w:b/>
                <w:bCs/>
                <w:sz w:val="20"/>
                <w:szCs w:val="20"/>
                <w:lang w:val="ka-GE"/>
              </w:rPr>
            </w:pPr>
            <w:r w:rsidRPr="00FC0492">
              <w:rPr>
                <w:rFonts w:ascii="Sylfaen" w:hAnsi="Sylfaen" w:cs="Sylfaen"/>
                <w:b/>
                <w:bCs/>
                <w:sz w:val="20"/>
                <w:szCs w:val="20"/>
                <w:lang w:val="ka-GE"/>
              </w:rPr>
              <w:lastRenderedPageBreak/>
              <w:t>დასაქმების სფეროები</w:t>
            </w:r>
          </w:p>
        </w:tc>
        <w:tc>
          <w:tcPr>
            <w:tcW w:w="7264" w:type="dxa"/>
            <w:shd w:val="clear" w:color="auto" w:fill="auto"/>
            <w:vAlign w:val="center"/>
          </w:tcPr>
          <w:p w:rsidR="001B17D0" w:rsidRPr="00FC0492" w:rsidRDefault="00246EEE" w:rsidP="00FC0492">
            <w:pPr>
              <w:tabs>
                <w:tab w:val="center" w:pos="4889"/>
              </w:tabs>
              <w:spacing w:after="0" w:line="240" w:lineRule="auto"/>
              <w:ind w:left="149"/>
              <w:jc w:val="both"/>
              <w:rPr>
                <w:rFonts w:ascii="Sylfaen" w:hAnsi="Sylfaen"/>
                <w:sz w:val="20"/>
                <w:szCs w:val="20"/>
                <w:lang w:val="ka-GE"/>
              </w:rPr>
            </w:pPr>
            <w:r w:rsidRPr="00FC0492">
              <w:rPr>
                <w:rFonts w:ascii="Sylfaen" w:hAnsi="Sylfaen" w:cs="Sylfaen"/>
                <w:sz w:val="20"/>
                <w:szCs w:val="20"/>
                <w:lang w:val="ka-GE"/>
              </w:rPr>
              <w:t>კურსდამთავრებულს შეუძლია იმუშაოს ქალაქების და სხვა დასახლებული ტერიტორიების კეთილმოწყობის სამსახურებში,  რომელთა კომპეტენციაშიც შედის  გამწვანების ობიექტების მოვლა, რეკონსტრუქცია და ახლის გაშენება;  კერძო (შპს) საწარმოებში, რომლებიც დასაქმებული არიან დეკორატიული მცენარეებია სარგავი მასალის მიღებით, სხვადასხვა ტერიტორიების, დახურული სივრცეების, ინდივიდუალური საკარმიდამო ნაკვეთების გამწვანებით; სხვადასხვა ეკოლოგიური პროფილის საწარმოებში და არასამთავრობო ორგანიზაციებში.</w:t>
            </w:r>
          </w:p>
        </w:tc>
      </w:tr>
      <w:tr w:rsidR="001B17D0" w:rsidRPr="00FC0492" w:rsidTr="00B50F2D">
        <w:trPr>
          <w:trHeight w:val="557"/>
        </w:trPr>
        <w:tc>
          <w:tcPr>
            <w:tcW w:w="2817" w:type="dxa"/>
            <w:shd w:val="clear" w:color="auto" w:fill="DBDBDB" w:themeFill="accent3" w:themeFillTint="66"/>
            <w:vAlign w:val="center"/>
          </w:tcPr>
          <w:p w:rsidR="001B17D0" w:rsidRPr="00FC0492" w:rsidRDefault="001B17D0" w:rsidP="00FC0492">
            <w:pPr>
              <w:spacing w:after="0" w:line="240" w:lineRule="auto"/>
              <w:rPr>
                <w:rFonts w:ascii="Sylfaen" w:hAnsi="Sylfaen" w:cs="Sylfaen"/>
                <w:b/>
                <w:bCs/>
                <w:sz w:val="20"/>
                <w:szCs w:val="20"/>
                <w:lang w:val="ka-GE"/>
              </w:rPr>
            </w:pPr>
            <w:r w:rsidRPr="00FC0492">
              <w:rPr>
                <w:rFonts w:ascii="Sylfaen" w:hAnsi="Sylfaen" w:cs="Sylfaen"/>
                <w:b/>
                <w:bCs/>
                <w:sz w:val="20"/>
                <w:szCs w:val="20"/>
                <w:lang w:val="ka-GE"/>
              </w:rPr>
              <w:t xml:space="preserve">აუცილებელი რესურსები და დამხმარე პირობები </w:t>
            </w:r>
          </w:p>
        </w:tc>
        <w:tc>
          <w:tcPr>
            <w:tcW w:w="7264" w:type="dxa"/>
            <w:shd w:val="clear" w:color="auto" w:fill="auto"/>
            <w:vAlign w:val="center"/>
          </w:tcPr>
          <w:p w:rsidR="00246EEE" w:rsidRPr="00FC0492" w:rsidRDefault="00246EEE" w:rsidP="00FC0492">
            <w:pPr>
              <w:spacing w:after="0" w:line="240" w:lineRule="auto"/>
              <w:ind w:left="149"/>
              <w:jc w:val="both"/>
              <w:rPr>
                <w:rFonts w:ascii="Sylfaen" w:hAnsi="Sylfaen"/>
                <w:sz w:val="20"/>
                <w:szCs w:val="20"/>
                <w:lang w:val="ka-GE"/>
              </w:rPr>
            </w:pPr>
            <w:r w:rsidRPr="00FC0492">
              <w:rPr>
                <w:rFonts w:ascii="Sylfaen" w:hAnsi="Sylfaen"/>
                <w:b/>
                <w:sz w:val="20"/>
                <w:szCs w:val="20"/>
                <w:lang w:val="ka-GE"/>
              </w:rPr>
              <w:t>აუცილებელი ადამიანური რესურსი:</w:t>
            </w:r>
            <w:r w:rsidRPr="00FC0492">
              <w:rPr>
                <w:rFonts w:ascii="Sylfaen" w:hAnsi="Sylfaen"/>
                <w:sz w:val="20"/>
                <w:szCs w:val="20"/>
                <w:lang w:val="ka-GE"/>
              </w:rPr>
              <w:t xml:space="preserve"> ბაკალავრის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დისციპლინებს უძღვებიან შესაბამისი პროფილის აკადემიური ხარისხის მქონე 6 პერსონალი: 5 ასოცირებული პროფესორი და 1 ასისტენტ–პროფესორი, რომელთაც აქვთ პროფესიული საქმიანობის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p>
          <w:p w:rsidR="00E24EBF" w:rsidRPr="00FC0492" w:rsidRDefault="00246EEE" w:rsidP="00FC0492">
            <w:pPr>
              <w:spacing w:after="0" w:line="240" w:lineRule="auto"/>
              <w:ind w:left="149"/>
              <w:jc w:val="both"/>
              <w:rPr>
                <w:rFonts w:ascii="Sylfaen" w:hAnsi="Sylfaen"/>
                <w:b/>
                <w:sz w:val="20"/>
                <w:szCs w:val="20"/>
                <w:lang w:val="ka-GE"/>
              </w:rPr>
            </w:pPr>
            <w:r w:rsidRPr="00FC0492">
              <w:rPr>
                <w:rFonts w:ascii="Sylfaen" w:hAnsi="Sylfaen"/>
                <w:b/>
                <w:sz w:val="20"/>
                <w:szCs w:val="20"/>
                <w:lang w:val="ka-GE"/>
              </w:rPr>
              <w:t xml:space="preserve"> </w:t>
            </w:r>
            <w:r w:rsidR="006D15B0" w:rsidRPr="00FC0492">
              <w:rPr>
                <w:rFonts w:ascii="Sylfaen" w:hAnsi="Sylfaen"/>
                <w:b/>
                <w:sz w:val="20"/>
                <w:szCs w:val="20"/>
                <w:lang w:val="ka-GE"/>
              </w:rPr>
              <w:t>(</w:t>
            </w:r>
            <w:r w:rsidR="00E24EBF" w:rsidRPr="00FC0492">
              <w:rPr>
                <w:rFonts w:ascii="Sylfaen" w:hAnsi="Sylfaen"/>
                <w:b/>
                <w:sz w:val="20"/>
                <w:szCs w:val="20"/>
                <w:lang w:val="ka-GE"/>
              </w:rPr>
              <w:t>აკადემიური პერსონალის</w:t>
            </w:r>
            <w:r w:rsidR="006D15B0" w:rsidRPr="00FC0492">
              <w:rPr>
                <w:rFonts w:ascii="Sylfaen" w:hAnsi="Sylfaen"/>
                <w:b/>
                <w:sz w:val="20"/>
                <w:szCs w:val="20"/>
                <w:lang w:val="ka-GE"/>
              </w:rPr>
              <w:t xml:space="preserve"> CV–ები პროგრამას თან ერთვის. პროგრამის განმახორციელებელი აუცილებელი ადამიანური რესურსი იხილეთ დანართი 5 სახით)</w:t>
            </w:r>
          </w:p>
          <w:p w:rsidR="00CC2E74" w:rsidRPr="00FC0492" w:rsidRDefault="00CC2E74" w:rsidP="00FC0492">
            <w:pPr>
              <w:spacing w:after="0" w:line="240" w:lineRule="auto"/>
              <w:ind w:left="149"/>
              <w:jc w:val="both"/>
              <w:rPr>
                <w:rFonts w:ascii="Sylfaen" w:hAnsi="Sylfaen"/>
                <w:b/>
                <w:sz w:val="20"/>
                <w:szCs w:val="20"/>
                <w:lang w:val="ka-GE"/>
              </w:rPr>
            </w:pPr>
          </w:p>
          <w:p w:rsidR="00CE515E" w:rsidRPr="00FC0492" w:rsidRDefault="00CE515E" w:rsidP="00FC0492">
            <w:pPr>
              <w:spacing w:after="0" w:line="240" w:lineRule="auto"/>
              <w:ind w:left="149"/>
              <w:jc w:val="both"/>
              <w:rPr>
                <w:rFonts w:ascii="Sylfaen" w:hAnsi="Sylfaen"/>
                <w:sz w:val="20"/>
                <w:szCs w:val="20"/>
                <w:lang w:val="ka-GE"/>
              </w:rPr>
            </w:pPr>
            <w:r w:rsidRPr="00FC0492">
              <w:rPr>
                <w:rFonts w:ascii="Sylfaen" w:hAnsi="Sylfaen"/>
                <w:b/>
                <w:sz w:val="20"/>
                <w:szCs w:val="20"/>
                <w:lang w:val="ka-GE"/>
              </w:rPr>
              <w:t xml:space="preserve">სასწავლო პროცესის სასწავლო–მეთოდური უზრუნველყოფა: </w:t>
            </w:r>
            <w:r w:rsidRPr="00FC0492">
              <w:rPr>
                <w:rFonts w:ascii="Sylfaen" w:hAnsi="Sylfaen"/>
                <w:sz w:val="20"/>
                <w:szCs w:val="20"/>
                <w:lang w:val="ka-GE"/>
              </w:rPr>
              <w:t xml:space="preserve">საბაკალავრო 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სასწავლო–მეთოდური დოკუმენტაციით: სასწავლო კურსის სილაბუსით, სალექციო კურსებით, ძირითადი სახელმძღვანელოებით და დამხმარე საინფორმაციო წყაროებით, სასწავლო–მეთოდური რეკომენდაციებით, სწავლების მულტიმედიური ტექნოლოგიებით და აუდიო/ვიდეო მასალებით, </w:t>
            </w:r>
            <w:r w:rsidRPr="00FC0492">
              <w:rPr>
                <w:rFonts w:ascii="Sylfaen" w:hAnsi="Sylfaen" w:cs="Sylfaen"/>
                <w:sz w:val="20"/>
                <w:szCs w:val="20"/>
                <w:lang w:val="ka-GE"/>
              </w:rPr>
              <w:t>საბაღო-საპარკო სივრცეების გამწვანების და დიზაინის უახლესი ელექტრონული 3D პროგრამებით</w:t>
            </w:r>
            <w:r w:rsidRPr="00FC0492">
              <w:rPr>
                <w:rFonts w:ascii="Sylfaen" w:hAnsi="Sylfaen"/>
                <w:sz w:val="20"/>
                <w:szCs w:val="20"/>
                <w:lang w:val="ka-GE"/>
              </w:rPr>
              <w:t>.</w:t>
            </w:r>
          </w:p>
          <w:p w:rsidR="00CE515E" w:rsidRPr="00FC0492" w:rsidRDefault="00CE515E" w:rsidP="00FC0492">
            <w:pPr>
              <w:spacing w:after="0" w:line="240" w:lineRule="auto"/>
              <w:ind w:left="149"/>
              <w:jc w:val="both"/>
              <w:rPr>
                <w:rFonts w:ascii="Sylfaen" w:hAnsi="Sylfaen" w:cs="Sylfaen"/>
                <w:sz w:val="20"/>
                <w:szCs w:val="20"/>
                <w:lang w:val="ka-GE"/>
              </w:rPr>
            </w:pPr>
            <w:r w:rsidRPr="00FC0492">
              <w:rPr>
                <w:rFonts w:ascii="Sylfaen" w:hAnsi="Sylfaen"/>
                <w:b/>
                <w:sz w:val="20"/>
                <w:szCs w:val="20"/>
                <w:lang w:val="ka-GE"/>
              </w:rPr>
              <w:t xml:space="preserve">აუცილებელი მატერიარული რესურსი: </w:t>
            </w:r>
            <w:r w:rsidRPr="00FC0492">
              <w:rPr>
                <w:rFonts w:ascii="Sylfaen" w:hAnsi="Sylfaen"/>
                <w:sz w:val="20"/>
                <w:szCs w:val="20"/>
                <w:lang w:val="ka-GE"/>
              </w:rPr>
              <w:t xml:space="preserve">პროგრამის განხორციელებას ემსახურება უნივერსიტეტის ინფრასტრუქტურა, მის მფლობელობაში არსებული უძრავი და მოძრავი ქონება, რაც იძლევა სწავლის შედეგების მიღწევის შესაძლებლობას. ესენია: </w:t>
            </w:r>
            <w:r w:rsidRPr="00FC0492">
              <w:rPr>
                <w:rFonts w:ascii="Sylfaen" w:hAnsi="Sylfaen" w:cs="Sylfaen"/>
                <w:sz w:val="20"/>
                <w:szCs w:val="20"/>
                <w:lang w:val="ka-GE"/>
              </w:rPr>
              <w:t>უნივერსიტეტის  ბიბლიოთეკა,  აგრარული ფაკულტეტის კომპიუტერული ბაზა, კომპიუტერული სწავლების კლასი აღჭურვილი საბაღო-საპარკო სივრცეების გამწვანების და დიზაინის უახლესი ელექტრონული 3D პროგრამებით</w:t>
            </w:r>
            <w:r w:rsidRPr="00FC0492">
              <w:rPr>
                <w:rFonts w:ascii="Sylfaen" w:hAnsi="Sylfaen"/>
                <w:sz w:val="20"/>
                <w:szCs w:val="20"/>
                <w:lang w:val="ka-GE"/>
              </w:rPr>
              <w:t xml:space="preserve">, </w:t>
            </w:r>
            <w:r w:rsidRPr="00FC0492">
              <w:rPr>
                <w:rFonts w:ascii="Sylfaen" w:hAnsi="Sylfaen" w:cs="Sylfaen"/>
                <w:sz w:val="20"/>
                <w:szCs w:val="20"/>
                <w:lang w:val="ka-GE"/>
              </w:rPr>
              <w:t xml:space="preserve">სპეციალობის კაბინეტები (დეკორატიული დენდროლოგიის და მეყვავილეობის, ლანდშაფტური არქიტექტურის, ეკოლოგიის).  ინტერნეტში ჩართული და </w:t>
            </w:r>
            <w:r w:rsidRPr="00FC0492">
              <w:rPr>
                <w:rFonts w:ascii="Sylfaen" w:hAnsi="Sylfaen" w:cs="Sylfaen"/>
                <w:sz w:val="20"/>
                <w:szCs w:val="20"/>
                <w:lang w:val="ka-GE"/>
              </w:rPr>
              <w:lastRenderedPageBreak/>
              <w:t>ტრადიციული პროგრამების პაკეტით აღჭურვილი კომპიუტერული კლასები სტუდენტებს მისცემენ საჭირო ინფორმაციის მოპოვებისა და ელექტრონული ბიბლიოთეკით სარგებლობის შესაძლებლობას;</w:t>
            </w:r>
          </w:p>
          <w:p w:rsidR="00193FAD" w:rsidRPr="00FC0492" w:rsidRDefault="00CE515E" w:rsidP="00FC0492">
            <w:pPr>
              <w:spacing w:after="0" w:line="240" w:lineRule="auto"/>
              <w:ind w:left="149"/>
              <w:jc w:val="both"/>
              <w:rPr>
                <w:rFonts w:ascii="Sylfaen" w:hAnsi="Sylfaen"/>
                <w:sz w:val="20"/>
                <w:szCs w:val="20"/>
                <w:lang w:val="ka-GE"/>
              </w:rPr>
            </w:pPr>
            <w:r w:rsidRPr="00FC0492">
              <w:rPr>
                <w:rFonts w:ascii="Sylfaen" w:hAnsi="Sylfaen" w:cs="Sylfaen"/>
                <w:sz w:val="20"/>
                <w:szCs w:val="20"/>
                <w:lang w:val="ka-GE"/>
              </w:rPr>
              <w:t>პრაქტიკული მეცადინეობების ნაწილი ჩატარდება ქალაქ ქუთაისის გამწვანების და კეთილმოწყობის პროფილის  საწარმოებში, ბაღ–პარკებში (ქუთაისის ცენტრალური ბაღი, ბ. გაბაშვილის პარკი, მოსწავლე ახალგაზრდობის პარკი), დეკორაციულ მცენარეთა სანერგეში (შ.პ.ს. “ნემო კაკუშაძე”); ექსკურსიები მოეწყობა ქუთაისისა და ბათუმის ბოტანიკურ ბაღებში.</w:t>
            </w:r>
          </w:p>
        </w:tc>
      </w:tr>
    </w:tbl>
    <w:p w:rsidR="001B17D0" w:rsidRPr="00FC0492" w:rsidRDefault="001B17D0" w:rsidP="00FC0492">
      <w:pPr>
        <w:spacing w:after="0" w:line="240" w:lineRule="auto"/>
        <w:rPr>
          <w:rFonts w:ascii="Sylfaen" w:hAnsi="Sylfaen"/>
          <w:b/>
          <w:color w:val="943634"/>
          <w:sz w:val="20"/>
          <w:szCs w:val="20"/>
          <w:lang w:val="ka-GE"/>
        </w:rPr>
      </w:pPr>
    </w:p>
    <w:p w:rsidR="00EA1B6E" w:rsidRPr="00FC0492" w:rsidRDefault="00EA1B6E" w:rsidP="00FC0492">
      <w:pPr>
        <w:spacing w:after="0" w:line="240" w:lineRule="auto"/>
        <w:rPr>
          <w:rFonts w:ascii="Sylfaen" w:hAnsi="Sylfaen"/>
          <w:sz w:val="20"/>
          <w:szCs w:val="20"/>
          <w:lang w:val="ka-GE"/>
        </w:rPr>
        <w:sectPr w:rsidR="00EA1B6E" w:rsidRPr="00FC0492">
          <w:pgSz w:w="12240" w:h="15840"/>
          <w:pgMar w:top="1134" w:right="850" w:bottom="1134" w:left="1701" w:header="708" w:footer="708" w:gutter="0"/>
          <w:cols w:space="708"/>
          <w:docGrid w:linePitch="360"/>
        </w:sectPr>
      </w:pPr>
    </w:p>
    <w:p w:rsidR="00BB4C7A" w:rsidRPr="00FC0492" w:rsidRDefault="00EA1B6E" w:rsidP="00FC0492">
      <w:pPr>
        <w:spacing w:after="0" w:line="240" w:lineRule="auto"/>
        <w:jc w:val="right"/>
        <w:rPr>
          <w:rFonts w:ascii="Sylfaen" w:hAnsi="Sylfaen"/>
          <w:b/>
          <w:sz w:val="20"/>
          <w:szCs w:val="20"/>
          <w:lang w:val="ka-GE" w:eastAsia="ru-RU"/>
        </w:rPr>
      </w:pPr>
      <w:r w:rsidRPr="00FC0492">
        <w:rPr>
          <w:rFonts w:ascii="Sylfaen" w:hAnsi="Sylfaen" w:cs="Sylfaen"/>
          <w:color w:val="0070C0"/>
          <w:sz w:val="20"/>
          <w:szCs w:val="20"/>
          <w:lang w:val="ka-GE"/>
        </w:rPr>
        <w:lastRenderedPageBreak/>
        <w:t xml:space="preserve">      </w:t>
      </w:r>
      <w:r w:rsidR="00BB4C7A" w:rsidRPr="00FC0492">
        <w:rPr>
          <w:rFonts w:ascii="Sylfaen" w:hAnsi="Sylfaen"/>
          <w:b/>
          <w:sz w:val="20"/>
          <w:szCs w:val="20"/>
          <w:lang w:eastAsia="ru-RU"/>
        </w:rPr>
        <w:t>დ</w:t>
      </w:r>
      <w:r w:rsidR="00BB4C7A" w:rsidRPr="00FC0492">
        <w:rPr>
          <w:rFonts w:ascii="Sylfaen" w:hAnsi="Sylfaen"/>
          <w:b/>
          <w:sz w:val="20"/>
          <w:szCs w:val="20"/>
          <w:lang w:val="ka-GE" w:eastAsia="ru-RU"/>
        </w:rPr>
        <w:t>ანართი 1</w:t>
      </w:r>
    </w:p>
    <w:p w:rsidR="00BB4C7A" w:rsidRPr="00FC0492" w:rsidRDefault="00BB4C7A" w:rsidP="00FC0492">
      <w:pPr>
        <w:autoSpaceDE w:val="0"/>
        <w:autoSpaceDN w:val="0"/>
        <w:adjustRightInd w:val="0"/>
        <w:spacing w:after="0" w:line="240" w:lineRule="auto"/>
        <w:jc w:val="center"/>
        <w:rPr>
          <w:rFonts w:ascii="Sylfaen" w:hAnsi="Sylfaen" w:cs="Sylfaen"/>
          <w:b/>
          <w:sz w:val="20"/>
          <w:szCs w:val="20"/>
          <w:lang w:eastAsia="ru-RU"/>
        </w:rPr>
      </w:pPr>
    </w:p>
    <w:p w:rsidR="00BB4C7A" w:rsidRPr="00FC0492" w:rsidRDefault="00BB4C7A" w:rsidP="00FC0492">
      <w:pPr>
        <w:autoSpaceDE w:val="0"/>
        <w:autoSpaceDN w:val="0"/>
        <w:adjustRightInd w:val="0"/>
        <w:spacing w:after="0" w:line="240" w:lineRule="auto"/>
        <w:jc w:val="center"/>
        <w:rPr>
          <w:rFonts w:ascii="Sylfaen" w:hAnsi="Sylfaen" w:cs="Sylfaen"/>
          <w:b/>
          <w:sz w:val="20"/>
          <w:szCs w:val="20"/>
          <w:lang w:val="ka-GE" w:eastAsia="ru-RU"/>
        </w:rPr>
      </w:pPr>
      <w:r w:rsidRPr="00FC0492">
        <w:rPr>
          <w:rFonts w:ascii="Sylfaen" w:hAnsi="Sylfaen" w:cs="Sylfaen"/>
          <w:b/>
          <w:sz w:val="20"/>
          <w:szCs w:val="20"/>
          <w:lang w:val="ka-GE" w:eastAsia="ru-RU"/>
        </w:rPr>
        <w:t>სასწავლო გეგმა</w:t>
      </w:r>
      <w:r w:rsidRPr="00FC0492">
        <w:rPr>
          <w:rFonts w:ascii="Sylfaen" w:hAnsi="Sylfaen" w:cs="Sylfaen"/>
          <w:b/>
          <w:sz w:val="20"/>
          <w:szCs w:val="20"/>
          <w:lang w:eastAsia="ru-RU"/>
        </w:rPr>
        <w:t xml:space="preserve"> </w:t>
      </w:r>
      <w:r w:rsidRPr="00FC0492">
        <w:rPr>
          <w:rFonts w:ascii="Sylfaen" w:hAnsi="Sylfaen" w:cs="Sylfaen"/>
          <w:b/>
          <w:sz w:val="20"/>
          <w:szCs w:val="20"/>
          <w:lang w:val="ka-GE" w:eastAsia="ru-RU"/>
        </w:rPr>
        <w:t>202</w:t>
      </w:r>
      <w:r w:rsidR="00462A3E">
        <w:rPr>
          <w:rFonts w:ascii="Sylfaen" w:hAnsi="Sylfaen" w:cs="Sylfaen"/>
          <w:b/>
          <w:sz w:val="20"/>
          <w:szCs w:val="20"/>
          <w:lang w:eastAsia="ru-RU"/>
        </w:rPr>
        <w:t>1</w:t>
      </w:r>
      <w:r w:rsidRPr="00FC0492">
        <w:rPr>
          <w:rFonts w:ascii="Sylfaen" w:hAnsi="Sylfaen" w:cs="Sylfaen"/>
          <w:b/>
          <w:sz w:val="20"/>
          <w:szCs w:val="20"/>
          <w:lang w:val="ka-GE" w:eastAsia="ru-RU"/>
        </w:rPr>
        <w:t>-202</w:t>
      </w:r>
      <w:r w:rsidR="00462A3E">
        <w:rPr>
          <w:rFonts w:ascii="Sylfaen" w:hAnsi="Sylfaen" w:cs="Sylfaen"/>
          <w:b/>
          <w:sz w:val="20"/>
          <w:szCs w:val="20"/>
          <w:lang w:eastAsia="ru-RU"/>
        </w:rPr>
        <w:t>2</w:t>
      </w:r>
      <w:r w:rsidRPr="00FC0492">
        <w:rPr>
          <w:rFonts w:ascii="Sylfaen" w:hAnsi="Sylfaen" w:cs="Sylfaen"/>
          <w:b/>
          <w:sz w:val="20"/>
          <w:szCs w:val="20"/>
          <w:lang w:val="ka-GE" w:eastAsia="ru-RU"/>
        </w:rPr>
        <w:t xml:space="preserve"> წ.წ.</w:t>
      </w:r>
    </w:p>
    <w:p w:rsidR="00BB4C7A" w:rsidRPr="00FC0492" w:rsidRDefault="00BB4C7A" w:rsidP="00FC0492">
      <w:pPr>
        <w:spacing w:after="0" w:line="240" w:lineRule="auto"/>
        <w:jc w:val="center"/>
        <w:rPr>
          <w:rFonts w:ascii="Sylfaen" w:hAnsi="Sylfaen" w:cs="Sylfaen"/>
          <w:b/>
          <w:sz w:val="20"/>
          <w:szCs w:val="20"/>
          <w:lang w:eastAsia="ru-RU"/>
        </w:rPr>
      </w:pPr>
      <w:r w:rsidRPr="00FC0492">
        <w:rPr>
          <w:rFonts w:ascii="Sylfaen" w:hAnsi="Sylfaen" w:cs="Sylfaen"/>
          <w:b/>
          <w:sz w:val="20"/>
          <w:szCs w:val="20"/>
          <w:lang w:val="ka-GE" w:eastAsia="ru-RU"/>
        </w:rPr>
        <w:t xml:space="preserve">პროგრამის დასახელება:   </w:t>
      </w:r>
      <w:r w:rsidRPr="00FC0492">
        <w:rPr>
          <w:rFonts w:ascii="Sylfaen" w:hAnsi="Sylfaen" w:cs="Sylfaen"/>
          <w:b/>
          <w:sz w:val="20"/>
          <w:szCs w:val="20"/>
          <w:lang w:val="ka-GE"/>
        </w:rPr>
        <w:t xml:space="preserve">დამატებითი </w:t>
      </w:r>
      <w:r w:rsidRPr="00FC0492">
        <w:rPr>
          <w:rFonts w:ascii="Sylfaen" w:hAnsi="Sylfaen" w:cs="Sylfaen"/>
          <w:b/>
          <w:sz w:val="20"/>
          <w:szCs w:val="20"/>
          <w:lang w:val="en-GB"/>
        </w:rPr>
        <w:t xml:space="preserve">(minor) </w:t>
      </w:r>
      <w:r w:rsidRPr="00FC0492">
        <w:rPr>
          <w:rFonts w:ascii="Sylfaen" w:hAnsi="Sylfaen" w:cs="Sylfaen"/>
          <w:b/>
          <w:sz w:val="20"/>
          <w:szCs w:val="20"/>
          <w:lang w:val="ka-GE"/>
        </w:rPr>
        <w:t>პროგრამა „</w:t>
      </w:r>
      <w:proofErr w:type="spellStart"/>
      <w:r w:rsidRPr="00FC0492">
        <w:rPr>
          <w:rFonts w:ascii="Sylfaen" w:hAnsi="Sylfaen" w:cs="Sylfaen"/>
          <w:b/>
          <w:sz w:val="20"/>
          <w:szCs w:val="20"/>
        </w:rPr>
        <w:t>საბა</w:t>
      </w:r>
      <w:proofErr w:type="spellEnd"/>
      <w:r w:rsidRPr="00FC0492">
        <w:rPr>
          <w:rFonts w:ascii="Sylfaen" w:hAnsi="Sylfaen" w:cs="Sylfaen"/>
          <w:b/>
          <w:sz w:val="20"/>
          <w:szCs w:val="20"/>
          <w:lang w:val="ka-GE"/>
        </w:rPr>
        <w:t>ღო-საპარკო მეურნეობა“</w:t>
      </w:r>
    </w:p>
    <w:p w:rsidR="00BB4C7A" w:rsidRPr="00FC0492" w:rsidRDefault="00BB4C7A" w:rsidP="00FC0492">
      <w:pPr>
        <w:spacing w:after="0" w:line="240" w:lineRule="auto"/>
        <w:jc w:val="center"/>
        <w:rPr>
          <w:rFonts w:ascii="Sylfaen" w:hAnsi="Sylfaen" w:cs="Sylfaen"/>
          <w:b/>
          <w:sz w:val="20"/>
          <w:szCs w:val="20"/>
          <w:lang w:val="ka-GE"/>
        </w:rPr>
      </w:pPr>
      <w:r w:rsidRPr="00FC0492">
        <w:rPr>
          <w:rFonts w:ascii="Sylfaen" w:hAnsi="Sylfaen" w:cs="Sylfaen"/>
          <w:b/>
          <w:sz w:val="20"/>
          <w:szCs w:val="20"/>
          <w:lang w:val="ka-GE" w:eastAsia="ru-RU"/>
        </w:rPr>
        <w:t>მისანიჭებელი კვალიფიკაცია</w:t>
      </w:r>
      <w:r w:rsidRPr="00FC0492">
        <w:rPr>
          <w:rFonts w:ascii="Sylfaen" w:hAnsi="Sylfaen" w:cs="Sylfaen"/>
          <w:b/>
          <w:sz w:val="20"/>
          <w:szCs w:val="20"/>
          <w:lang w:val="af-ZA" w:eastAsia="ru-RU"/>
        </w:rPr>
        <w:t xml:space="preserve">: </w:t>
      </w:r>
      <w:r w:rsidRPr="00FC0492">
        <w:rPr>
          <w:rFonts w:ascii="Sylfaen" w:hAnsi="Sylfaen"/>
          <w:b/>
          <w:sz w:val="20"/>
          <w:szCs w:val="20"/>
          <w:lang w:val="ka-GE"/>
        </w:rPr>
        <w:t xml:space="preserve"> </w:t>
      </w:r>
      <w:r w:rsidRPr="00FC0492">
        <w:rPr>
          <w:rFonts w:ascii="Sylfaen" w:hAnsi="Sylfaen" w:cs="Sylfaen"/>
          <w:b/>
          <w:sz w:val="20"/>
          <w:szCs w:val="20"/>
          <w:lang w:val="ka-GE"/>
        </w:rPr>
        <w:t>დამატებითი სპეციალობის სტუდენტს არ ენიჭება აკადემიური ხარისხი, მიღწეული შედეგი აისახება დიპლომის დანართში</w:t>
      </w:r>
      <w:r w:rsidRPr="00FC0492">
        <w:rPr>
          <w:rFonts w:ascii="Sylfaen" w:hAnsi="Sylfaen"/>
          <w:b/>
          <w:noProof/>
          <w:sz w:val="20"/>
          <w:szCs w:val="20"/>
        </w:rPr>
        <w:drawing>
          <wp:inline distT="0" distB="0" distL="0" distR="0" wp14:anchorId="36C45688" wp14:editId="25386577">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BB4C7A" w:rsidRPr="00FC0492" w:rsidRDefault="00BB4C7A" w:rsidP="00FC0492">
      <w:pPr>
        <w:tabs>
          <w:tab w:val="left" w:pos="3210"/>
        </w:tabs>
        <w:spacing w:after="0" w:line="240" w:lineRule="auto"/>
        <w:jc w:val="center"/>
        <w:rPr>
          <w:rFonts w:ascii="Sylfaen" w:hAnsi="Sylfaen" w:cs="Sylfaen"/>
          <w:b/>
          <w:sz w:val="20"/>
          <w:szCs w:val="20"/>
          <w:lang w:val="ka-GE" w:eastAsia="ru-RU"/>
        </w:rPr>
      </w:pPr>
    </w:p>
    <w:tbl>
      <w:tblPr>
        <w:tblW w:w="153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8"/>
        <w:gridCol w:w="4410"/>
        <w:gridCol w:w="8"/>
        <w:gridCol w:w="685"/>
        <w:gridCol w:w="645"/>
        <w:gridCol w:w="722"/>
        <w:gridCol w:w="852"/>
        <w:gridCol w:w="602"/>
        <w:gridCol w:w="1382"/>
        <w:gridCol w:w="389"/>
        <w:gridCol w:w="472"/>
        <w:gridCol w:w="479"/>
        <w:gridCol w:w="479"/>
        <w:gridCol w:w="472"/>
        <w:gridCol w:w="479"/>
        <w:gridCol w:w="517"/>
        <w:gridCol w:w="544"/>
        <w:gridCol w:w="1321"/>
      </w:tblGrid>
      <w:tr w:rsidR="00BB4C7A" w:rsidRPr="00FC0492" w:rsidTr="00462A3E">
        <w:trPr>
          <w:trHeight w:val="510"/>
          <w:tblHeader/>
        </w:trPr>
        <w:tc>
          <w:tcPr>
            <w:tcW w:w="868" w:type="dxa"/>
            <w:vMerge w:val="restart"/>
            <w:tcBorders>
              <w:top w:val="thinThickSmallGap" w:sz="24" w:space="0" w:color="auto"/>
              <w:left w:val="thinThickSmallGap" w:sz="24" w:space="0" w:color="auto"/>
              <w:right w:val="doub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lang w:val="ka-GE"/>
              </w:rPr>
              <w:t>№</w:t>
            </w:r>
          </w:p>
        </w:tc>
        <w:tc>
          <w:tcPr>
            <w:tcW w:w="4410" w:type="dxa"/>
            <w:vMerge w:val="restart"/>
            <w:tcBorders>
              <w:top w:val="thinThickSmallGap" w:sz="24" w:space="0" w:color="auto"/>
              <w:left w:val="double" w:sz="4" w:space="0" w:color="auto"/>
              <w:right w:val="doub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lang w:val="ka-GE"/>
              </w:rPr>
              <w:t>კურსის დასახელება</w:t>
            </w:r>
          </w:p>
        </w:tc>
        <w:tc>
          <w:tcPr>
            <w:tcW w:w="693" w:type="dxa"/>
            <w:gridSpan w:val="2"/>
            <w:vMerge w:val="restart"/>
            <w:tcBorders>
              <w:top w:val="thinThickSmallGap" w:sz="24" w:space="0" w:color="auto"/>
              <w:left w:val="double" w:sz="4" w:space="0" w:color="auto"/>
              <w:right w:val="sing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lang w:val="ka-GE"/>
              </w:rPr>
              <w:t>კრ</w:t>
            </w:r>
          </w:p>
        </w:tc>
        <w:tc>
          <w:tcPr>
            <w:tcW w:w="2821" w:type="dxa"/>
            <w:gridSpan w:val="4"/>
            <w:tcBorders>
              <w:top w:val="thinThickSmallGap" w:sz="24" w:space="0" w:color="auto"/>
              <w:left w:val="single" w:sz="4" w:space="0" w:color="auto"/>
              <w:bottom w:val="single" w:sz="8" w:space="0" w:color="auto"/>
              <w:right w:val="sing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cs="Sylfaen"/>
                <w:b/>
                <w:sz w:val="20"/>
                <w:szCs w:val="20"/>
                <w:lang w:val="af-ZA"/>
              </w:rPr>
              <w:t>ლ/პ/ლაბ/ჯგ</w:t>
            </w:r>
            <w:r w:rsidRPr="00FC0492">
              <w:rPr>
                <w:rFonts w:ascii="Sylfaen" w:hAnsi="Sylfaen" w:cs="Sylfaen"/>
                <w:b/>
                <w:sz w:val="20"/>
                <w:szCs w:val="20"/>
                <w:lang w:val="ka-GE"/>
              </w:rPr>
              <w:t>/</w:t>
            </w:r>
          </w:p>
        </w:tc>
        <w:tc>
          <w:tcPr>
            <w:tcW w:w="3831" w:type="dxa"/>
            <w:gridSpan w:val="8"/>
            <w:tcBorders>
              <w:top w:val="thinThickSmallGap" w:sz="24" w:space="0" w:color="auto"/>
              <w:left w:val="double" w:sz="4" w:space="0" w:color="auto"/>
              <w:bottom w:val="single" w:sz="8" w:space="0" w:color="auto"/>
              <w:right w:val="doub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lang w:val="ka-GE"/>
              </w:rPr>
              <w:t>სემესტრი</w:t>
            </w:r>
          </w:p>
        </w:tc>
        <w:tc>
          <w:tcPr>
            <w:tcW w:w="1321" w:type="dxa"/>
            <w:vMerge w:val="restart"/>
            <w:tcBorders>
              <w:top w:val="thinThickSmallGap" w:sz="24" w:space="0" w:color="auto"/>
              <w:left w:val="single" w:sz="4" w:space="0" w:color="auto"/>
              <w:right w:val="thickThinSmallGap" w:sz="24" w:space="0" w:color="auto"/>
            </w:tcBorders>
            <w:shd w:val="clear" w:color="auto" w:fill="960000"/>
            <w:textDirection w:val="btLr"/>
            <w:vAlign w:val="center"/>
          </w:tcPr>
          <w:p w:rsidR="00BB4C7A" w:rsidRPr="00FC0492" w:rsidRDefault="00BB4C7A" w:rsidP="00FC0492">
            <w:pPr>
              <w:spacing w:after="0" w:line="240" w:lineRule="auto"/>
              <w:jc w:val="center"/>
              <w:rPr>
                <w:rFonts w:ascii="Sylfaen" w:hAnsi="Sylfaen"/>
                <w:b/>
                <w:sz w:val="20"/>
                <w:szCs w:val="20"/>
                <w:lang w:val="ka-GE" w:eastAsia="ru-RU"/>
              </w:rPr>
            </w:pPr>
            <w:r w:rsidRPr="00FC0492">
              <w:rPr>
                <w:rFonts w:ascii="Sylfaen" w:hAnsi="Sylfaen"/>
                <w:b/>
                <w:sz w:val="20"/>
                <w:szCs w:val="20"/>
                <w:lang w:val="ka-GE"/>
              </w:rPr>
              <w:t>დაშვების წინაპირობა</w:t>
            </w:r>
          </w:p>
        </w:tc>
      </w:tr>
      <w:tr w:rsidR="00BB4C7A" w:rsidRPr="00FC0492" w:rsidTr="00462A3E">
        <w:trPr>
          <w:trHeight w:val="510"/>
          <w:tblHeader/>
        </w:trPr>
        <w:tc>
          <w:tcPr>
            <w:tcW w:w="868" w:type="dxa"/>
            <w:vMerge/>
            <w:tcBorders>
              <w:left w:val="thinThickSmallGap" w:sz="24" w:space="0" w:color="auto"/>
              <w:right w:val="doub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p>
        </w:tc>
        <w:tc>
          <w:tcPr>
            <w:tcW w:w="4410" w:type="dxa"/>
            <w:vMerge/>
            <w:tcBorders>
              <w:left w:val="double" w:sz="4" w:space="0" w:color="auto"/>
              <w:right w:val="doub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p>
        </w:tc>
        <w:tc>
          <w:tcPr>
            <w:tcW w:w="693" w:type="dxa"/>
            <w:gridSpan w:val="2"/>
            <w:vMerge/>
            <w:tcBorders>
              <w:left w:val="double" w:sz="4" w:space="0" w:color="auto"/>
              <w:right w:val="sing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p>
        </w:tc>
        <w:tc>
          <w:tcPr>
            <w:tcW w:w="645" w:type="dxa"/>
            <w:vMerge w:val="restart"/>
            <w:tcBorders>
              <w:top w:val="single" w:sz="8" w:space="0" w:color="auto"/>
              <w:left w:val="single" w:sz="4" w:space="0" w:color="auto"/>
              <w:right w:val="single" w:sz="4" w:space="0" w:color="auto"/>
            </w:tcBorders>
            <w:shd w:val="clear" w:color="auto" w:fill="960000"/>
            <w:textDirection w:val="btLr"/>
            <w:vAlign w:val="center"/>
          </w:tcPr>
          <w:p w:rsidR="00BB4C7A" w:rsidRPr="00FC0492" w:rsidRDefault="00BB4C7A" w:rsidP="00FC0492">
            <w:pPr>
              <w:spacing w:after="0" w:line="240" w:lineRule="auto"/>
              <w:ind w:left="113" w:right="113"/>
              <w:jc w:val="center"/>
              <w:rPr>
                <w:rFonts w:ascii="Sylfaen" w:hAnsi="Sylfaen"/>
                <w:b/>
                <w:sz w:val="20"/>
                <w:szCs w:val="20"/>
                <w:lang w:val="ka-GE"/>
              </w:rPr>
            </w:pPr>
            <w:r w:rsidRPr="00FC0492">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lang w:val="ka-GE"/>
              </w:rPr>
              <w:t>დამ</w:t>
            </w:r>
          </w:p>
        </w:tc>
        <w:tc>
          <w:tcPr>
            <w:tcW w:w="1382" w:type="dxa"/>
            <w:vMerge/>
            <w:tcBorders>
              <w:left w:val="single" w:sz="4" w:space="0" w:color="auto"/>
              <w:right w:val="doub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rPr>
              <w:t>VIII</w:t>
            </w:r>
          </w:p>
        </w:tc>
        <w:tc>
          <w:tcPr>
            <w:tcW w:w="1321" w:type="dxa"/>
            <w:vMerge/>
            <w:tcBorders>
              <w:left w:val="single" w:sz="4" w:space="0" w:color="auto"/>
              <w:right w:val="thickThinSmallGap" w:sz="2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p>
        </w:tc>
      </w:tr>
      <w:tr w:rsidR="00BB4C7A" w:rsidRPr="00FC0492" w:rsidTr="00462A3E">
        <w:trPr>
          <w:cantSplit/>
          <w:trHeight w:val="1953"/>
          <w:tblHeader/>
        </w:trPr>
        <w:tc>
          <w:tcPr>
            <w:tcW w:w="868" w:type="dxa"/>
            <w:vMerge/>
            <w:tcBorders>
              <w:left w:val="thinThickSmallGap" w:sz="24" w:space="0" w:color="auto"/>
              <w:bottom w:val="double" w:sz="4" w:space="0" w:color="auto"/>
              <w:right w:val="double" w:sz="4" w:space="0" w:color="auto"/>
            </w:tcBorders>
            <w:vAlign w:val="center"/>
          </w:tcPr>
          <w:p w:rsidR="00BB4C7A" w:rsidRPr="00FC0492" w:rsidRDefault="00BB4C7A" w:rsidP="00FC0492">
            <w:pPr>
              <w:spacing w:after="0" w:line="240" w:lineRule="auto"/>
              <w:jc w:val="center"/>
              <w:rPr>
                <w:rFonts w:ascii="Sylfaen" w:hAnsi="Sylfaen"/>
                <w:b/>
                <w:sz w:val="20"/>
                <w:szCs w:val="20"/>
                <w:lang w:val="ka-GE"/>
              </w:rPr>
            </w:pPr>
          </w:p>
        </w:tc>
        <w:tc>
          <w:tcPr>
            <w:tcW w:w="4410" w:type="dxa"/>
            <w:vMerge/>
            <w:tcBorders>
              <w:left w:val="double" w:sz="4" w:space="0" w:color="auto"/>
              <w:bottom w:val="double" w:sz="4" w:space="0" w:color="auto"/>
              <w:right w:val="double" w:sz="4" w:space="0" w:color="auto"/>
            </w:tcBorders>
            <w:vAlign w:val="center"/>
          </w:tcPr>
          <w:p w:rsidR="00BB4C7A" w:rsidRPr="00FC0492" w:rsidRDefault="00BB4C7A" w:rsidP="00FC0492">
            <w:pPr>
              <w:spacing w:after="0" w:line="240" w:lineRule="auto"/>
              <w:jc w:val="center"/>
              <w:rPr>
                <w:rFonts w:ascii="Sylfaen" w:hAnsi="Sylfaen"/>
                <w:b/>
                <w:sz w:val="20"/>
                <w:szCs w:val="20"/>
                <w:lang w:val="ka-GE"/>
              </w:rPr>
            </w:pPr>
          </w:p>
        </w:tc>
        <w:tc>
          <w:tcPr>
            <w:tcW w:w="693" w:type="dxa"/>
            <w:gridSpan w:val="2"/>
            <w:vMerge/>
            <w:tcBorders>
              <w:left w:val="double" w:sz="4" w:space="0" w:color="auto"/>
              <w:bottom w:val="double" w:sz="4" w:space="0" w:color="auto"/>
              <w:right w:val="single" w:sz="4" w:space="0" w:color="auto"/>
            </w:tcBorders>
            <w:vAlign w:val="center"/>
          </w:tcPr>
          <w:p w:rsidR="00BB4C7A" w:rsidRPr="00FC0492" w:rsidRDefault="00BB4C7A" w:rsidP="00FC0492">
            <w:pPr>
              <w:spacing w:after="0" w:line="240" w:lineRule="auto"/>
              <w:jc w:val="center"/>
              <w:rPr>
                <w:rFonts w:ascii="Sylfaen" w:hAnsi="Sylfaen"/>
                <w:b/>
                <w:sz w:val="20"/>
                <w:szCs w:val="20"/>
                <w:lang w:val="ka-GE"/>
              </w:rPr>
            </w:pPr>
          </w:p>
        </w:tc>
        <w:tc>
          <w:tcPr>
            <w:tcW w:w="645" w:type="dxa"/>
            <w:vMerge/>
            <w:tcBorders>
              <w:left w:val="single" w:sz="4" w:space="0" w:color="auto"/>
              <w:bottom w:val="double" w:sz="4" w:space="0" w:color="auto"/>
              <w:right w:val="single" w:sz="4" w:space="0" w:color="auto"/>
            </w:tcBorders>
            <w:vAlign w:val="center"/>
          </w:tcPr>
          <w:p w:rsidR="00BB4C7A" w:rsidRPr="00FC0492" w:rsidRDefault="00BB4C7A" w:rsidP="00FC0492">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shd w:val="clear" w:color="auto" w:fill="960000"/>
            <w:textDirection w:val="btLr"/>
            <w:vAlign w:val="center"/>
          </w:tcPr>
          <w:p w:rsidR="00BB4C7A" w:rsidRPr="00FC0492" w:rsidRDefault="00BB4C7A" w:rsidP="00FC0492">
            <w:pPr>
              <w:spacing w:after="0" w:line="240" w:lineRule="auto"/>
              <w:ind w:left="113" w:right="113"/>
              <w:jc w:val="center"/>
              <w:rPr>
                <w:rFonts w:ascii="Sylfaen" w:hAnsi="Sylfaen"/>
                <w:b/>
                <w:sz w:val="20"/>
                <w:szCs w:val="20"/>
                <w:lang w:val="ka-GE"/>
              </w:rPr>
            </w:pPr>
            <w:r w:rsidRPr="00FC0492">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shd w:val="clear" w:color="auto" w:fill="960000"/>
            <w:textDirection w:val="btLr"/>
            <w:vAlign w:val="center"/>
          </w:tcPr>
          <w:p w:rsidR="00BB4C7A" w:rsidRPr="00FC0492" w:rsidRDefault="00BB4C7A" w:rsidP="00FC0492">
            <w:pPr>
              <w:spacing w:after="0" w:line="240" w:lineRule="auto"/>
              <w:jc w:val="center"/>
              <w:rPr>
                <w:rFonts w:ascii="Sylfaen" w:hAnsi="Sylfaen"/>
                <w:b/>
                <w:sz w:val="20"/>
                <w:szCs w:val="20"/>
                <w:lang w:val="ka-GE" w:eastAsia="ru-RU"/>
              </w:rPr>
            </w:pPr>
            <w:r w:rsidRPr="00FC0492">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rsidR="00BB4C7A" w:rsidRPr="00FC0492" w:rsidRDefault="00BB4C7A" w:rsidP="00FC0492">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BB4C7A" w:rsidRPr="00FC0492" w:rsidRDefault="00BB4C7A" w:rsidP="00FC0492">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rsidR="00BB4C7A" w:rsidRPr="00FC0492" w:rsidRDefault="00BB4C7A" w:rsidP="00FC0492">
            <w:pPr>
              <w:spacing w:after="0" w:line="240" w:lineRule="auto"/>
              <w:jc w:val="center"/>
              <w:rPr>
                <w:rFonts w:ascii="Sylfaen" w:hAnsi="Sylfaen"/>
                <w:b/>
                <w:sz w:val="20"/>
                <w:szCs w:val="20"/>
                <w:lang w:val="ru-RU" w:eastAsia="ru-RU"/>
              </w:rPr>
            </w:pPr>
          </w:p>
        </w:tc>
        <w:tc>
          <w:tcPr>
            <w:tcW w:w="472" w:type="dxa"/>
            <w:vMerge/>
            <w:tcBorders>
              <w:left w:val="single" w:sz="4" w:space="0" w:color="auto"/>
              <w:bottom w:val="double" w:sz="4" w:space="0" w:color="auto"/>
              <w:right w:val="single" w:sz="4" w:space="0" w:color="auto"/>
            </w:tcBorders>
            <w:vAlign w:val="center"/>
          </w:tcPr>
          <w:p w:rsidR="00BB4C7A" w:rsidRPr="00FC0492" w:rsidRDefault="00BB4C7A" w:rsidP="00FC0492">
            <w:pPr>
              <w:spacing w:after="0" w:line="240" w:lineRule="auto"/>
              <w:jc w:val="center"/>
              <w:rPr>
                <w:rFonts w:ascii="Sylfaen" w:hAnsi="Sylfae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rsidR="00BB4C7A" w:rsidRPr="00FC0492" w:rsidRDefault="00BB4C7A" w:rsidP="00FC0492">
            <w:pPr>
              <w:spacing w:after="0" w:line="240" w:lineRule="auto"/>
              <w:jc w:val="center"/>
              <w:rPr>
                <w:rFonts w:ascii="Sylfaen" w:hAnsi="Sylfae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rsidR="00BB4C7A" w:rsidRPr="00FC0492" w:rsidRDefault="00BB4C7A" w:rsidP="00FC0492">
            <w:pPr>
              <w:spacing w:after="0" w:line="240" w:lineRule="auto"/>
              <w:jc w:val="center"/>
              <w:rPr>
                <w:rFonts w:ascii="Sylfaen" w:hAnsi="Sylfaen"/>
                <w:b/>
                <w:sz w:val="20"/>
                <w:szCs w:val="20"/>
                <w:lang w:val="ru-RU" w:eastAsia="ru-RU"/>
              </w:rPr>
            </w:pPr>
          </w:p>
        </w:tc>
        <w:tc>
          <w:tcPr>
            <w:tcW w:w="472" w:type="dxa"/>
            <w:vMerge/>
            <w:tcBorders>
              <w:left w:val="single" w:sz="4" w:space="0" w:color="auto"/>
              <w:bottom w:val="double" w:sz="4" w:space="0" w:color="auto"/>
              <w:right w:val="single" w:sz="4" w:space="0" w:color="auto"/>
            </w:tcBorders>
            <w:vAlign w:val="center"/>
          </w:tcPr>
          <w:p w:rsidR="00BB4C7A" w:rsidRPr="00FC0492" w:rsidRDefault="00BB4C7A" w:rsidP="00FC0492">
            <w:pPr>
              <w:spacing w:after="0" w:line="240" w:lineRule="auto"/>
              <w:jc w:val="center"/>
              <w:rPr>
                <w:rFonts w:ascii="Sylfaen" w:hAnsi="Sylfae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rsidR="00BB4C7A" w:rsidRPr="00FC0492" w:rsidRDefault="00BB4C7A" w:rsidP="00FC0492">
            <w:pPr>
              <w:spacing w:after="0" w:line="240" w:lineRule="auto"/>
              <w:jc w:val="center"/>
              <w:rPr>
                <w:rFonts w:ascii="Sylfaen" w:hAnsi="Sylfaen"/>
                <w:b/>
                <w:sz w:val="20"/>
                <w:szCs w:val="20"/>
                <w:lang w:val="ru-RU" w:eastAsia="ru-RU"/>
              </w:rPr>
            </w:pPr>
          </w:p>
        </w:tc>
        <w:tc>
          <w:tcPr>
            <w:tcW w:w="517" w:type="dxa"/>
            <w:vMerge/>
            <w:tcBorders>
              <w:left w:val="single" w:sz="4" w:space="0" w:color="auto"/>
              <w:bottom w:val="double" w:sz="4" w:space="0" w:color="auto"/>
              <w:right w:val="single" w:sz="4" w:space="0" w:color="auto"/>
            </w:tcBorders>
            <w:vAlign w:val="center"/>
          </w:tcPr>
          <w:p w:rsidR="00BB4C7A" w:rsidRPr="00FC0492" w:rsidRDefault="00BB4C7A" w:rsidP="00FC0492">
            <w:pPr>
              <w:spacing w:after="0" w:line="240" w:lineRule="auto"/>
              <w:jc w:val="center"/>
              <w:rPr>
                <w:rFonts w:ascii="Sylfaen" w:hAnsi="Sylfaen"/>
                <w:b/>
                <w:sz w:val="20"/>
                <w:szCs w:val="20"/>
                <w:lang w:val="ru-RU" w:eastAsia="ru-RU"/>
              </w:rPr>
            </w:pPr>
          </w:p>
        </w:tc>
        <w:tc>
          <w:tcPr>
            <w:tcW w:w="544" w:type="dxa"/>
            <w:vMerge/>
            <w:tcBorders>
              <w:left w:val="single" w:sz="4" w:space="0" w:color="auto"/>
              <w:bottom w:val="double" w:sz="4" w:space="0" w:color="auto"/>
              <w:right w:val="double" w:sz="4" w:space="0" w:color="auto"/>
            </w:tcBorders>
            <w:vAlign w:val="center"/>
          </w:tcPr>
          <w:p w:rsidR="00BB4C7A" w:rsidRPr="00FC0492" w:rsidRDefault="00BB4C7A" w:rsidP="00FC0492">
            <w:pPr>
              <w:spacing w:after="0" w:line="240" w:lineRule="auto"/>
              <w:jc w:val="center"/>
              <w:rPr>
                <w:rFonts w:ascii="Sylfaen" w:hAnsi="Sylfaen"/>
                <w:b/>
                <w:sz w:val="20"/>
                <w:szCs w:val="20"/>
                <w:lang w:val="ru-RU" w:eastAsia="ru-RU"/>
              </w:rPr>
            </w:pPr>
          </w:p>
        </w:tc>
        <w:tc>
          <w:tcPr>
            <w:tcW w:w="1321" w:type="dxa"/>
            <w:vMerge/>
            <w:tcBorders>
              <w:left w:val="single" w:sz="4" w:space="0" w:color="auto"/>
              <w:bottom w:val="double" w:sz="4" w:space="0" w:color="auto"/>
              <w:right w:val="thickThinSmallGap" w:sz="24" w:space="0" w:color="auto"/>
            </w:tcBorders>
            <w:shd w:val="clear" w:color="auto" w:fill="960000"/>
            <w:vAlign w:val="center"/>
          </w:tcPr>
          <w:p w:rsidR="00BB4C7A" w:rsidRPr="00FC0492" w:rsidRDefault="00BB4C7A" w:rsidP="00FC0492">
            <w:pPr>
              <w:spacing w:after="0" w:line="240" w:lineRule="auto"/>
              <w:jc w:val="center"/>
              <w:rPr>
                <w:rFonts w:ascii="Sylfaen" w:hAnsi="Sylfaen"/>
                <w:b/>
                <w:sz w:val="20"/>
                <w:szCs w:val="20"/>
                <w:lang w:val="ka-GE"/>
              </w:rPr>
            </w:pPr>
          </w:p>
        </w:tc>
      </w:tr>
      <w:tr w:rsidR="00BB4C7A" w:rsidRPr="00FC0492" w:rsidTr="00B8421B">
        <w:trPr>
          <w:cantSplit/>
          <w:trHeight w:val="283"/>
          <w:tblHeader/>
        </w:trPr>
        <w:tc>
          <w:tcPr>
            <w:tcW w:w="868" w:type="dxa"/>
            <w:tcBorders>
              <w:top w:val="double" w:sz="4" w:space="0" w:color="auto"/>
              <w:left w:val="thinThickSmallGap" w:sz="24" w:space="0" w:color="auto"/>
              <w:bottom w:val="double" w:sz="4" w:space="0" w:color="auto"/>
              <w:right w:val="double" w:sz="4" w:space="0" w:color="auto"/>
            </w:tcBorders>
            <w:vAlign w:val="center"/>
            <w:hideMark/>
          </w:tcPr>
          <w:p w:rsidR="00BB4C7A" w:rsidRPr="00FC0492" w:rsidRDefault="00BB4C7A" w:rsidP="00FC0492">
            <w:pPr>
              <w:spacing w:after="0" w:line="240" w:lineRule="auto"/>
              <w:jc w:val="center"/>
              <w:rPr>
                <w:rFonts w:ascii="Sylfaen" w:hAnsi="Sylfaen"/>
                <w:b/>
                <w:sz w:val="20"/>
                <w:szCs w:val="20"/>
                <w:lang w:val="ka-GE" w:eastAsia="ru-RU"/>
              </w:rPr>
            </w:pPr>
            <w:r w:rsidRPr="00FC0492">
              <w:rPr>
                <w:rFonts w:ascii="Sylfaen" w:hAnsi="Sylfaen"/>
                <w:b/>
                <w:sz w:val="20"/>
                <w:szCs w:val="20"/>
                <w:lang w:val="ka-GE"/>
              </w:rPr>
              <w:t>1</w:t>
            </w:r>
          </w:p>
        </w:tc>
        <w:tc>
          <w:tcPr>
            <w:tcW w:w="4410" w:type="dxa"/>
            <w:tcBorders>
              <w:top w:val="double" w:sz="4" w:space="0" w:color="auto"/>
              <w:left w:val="double" w:sz="4" w:space="0" w:color="auto"/>
              <w:bottom w:val="double" w:sz="4" w:space="0" w:color="auto"/>
              <w:right w:val="double" w:sz="4" w:space="0" w:color="auto"/>
            </w:tcBorders>
            <w:vAlign w:val="center"/>
            <w:hideMark/>
          </w:tcPr>
          <w:p w:rsidR="00BB4C7A" w:rsidRPr="00FC0492" w:rsidRDefault="00BB4C7A" w:rsidP="00FC0492">
            <w:pPr>
              <w:spacing w:after="0" w:line="240" w:lineRule="auto"/>
              <w:jc w:val="center"/>
              <w:rPr>
                <w:rFonts w:ascii="Sylfaen" w:hAnsi="Sylfaen"/>
                <w:b/>
                <w:sz w:val="20"/>
                <w:szCs w:val="20"/>
                <w:lang w:val="ka-GE" w:eastAsia="ru-RU"/>
              </w:rPr>
            </w:pPr>
            <w:r w:rsidRPr="00FC0492">
              <w:rPr>
                <w:rFonts w:ascii="Sylfaen" w:hAnsi="Sylfaen"/>
                <w:b/>
                <w:sz w:val="20"/>
                <w:szCs w:val="20"/>
                <w:lang w:val="ka-GE"/>
              </w:rPr>
              <w:t>2</w:t>
            </w:r>
          </w:p>
        </w:tc>
        <w:tc>
          <w:tcPr>
            <w:tcW w:w="693" w:type="dxa"/>
            <w:gridSpan w:val="2"/>
            <w:tcBorders>
              <w:top w:val="double" w:sz="4" w:space="0" w:color="auto"/>
              <w:left w:val="double" w:sz="4" w:space="0" w:color="auto"/>
              <w:bottom w:val="double" w:sz="4" w:space="0" w:color="auto"/>
              <w:right w:val="single" w:sz="4" w:space="0" w:color="auto"/>
            </w:tcBorders>
            <w:vAlign w:val="center"/>
            <w:hideMark/>
          </w:tcPr>
          <w:p w:rsidR="00BB4C7A" w:rsidRPr="00FC0492" w:rsidRDefault="00BB4C7A" w:rsidP="00FC0492">
            <w:pPr>
              <w:spacing w:after="0" w:line="240" w:lineRule="auto"/>
              <w:jc w:val="center"/>
              <w:rPr>
                <w:rFonts w:ascii="Sylfaen" w:hAnsi="Sylfaen"/>
                <w:b/>
                <w:sz w:val="20"/>
                <w:szCs w:val="20"/>
                <w:lang w:eastAsia="ru-RU"/>
              </w:rPr>
            </w:pPr>
            <w:r w:rsidRPr="00FC0492">
              <w:rPr>
                <w:rFonts w:ascii="Sylfaen" w:hAnsi="Sylfaen"/>
                <w:b/>
                <w:sz w:val="20"/>
                <w:szCs w:val="20"/>
                <w:lang w:eastAsia="ru-RU"/>
              </w:rPr>
              <w:t>3</w:t>
            </w:r>
          </w:p>
        </w:tc>
        <w:tc>
          <w:tcPr>
            <w:tcW w:w="645" w:type="dxa"/>
            <w:tcBorders>
              <w:top w:val="double" w:sz="4" w:space="0" w:color="auto"/>
              <w:left w:val="single" w:sz="4" w:space="0" w:color="auto"/>
              <w:bottom w:val="double" w:sz="4" w:space="0" w:color="auto"/>
              <w:right w:val="single" w:sz="4" w:space="0" w:color="auto"/>
            </w:tcBorders>
            <w:vAlign w:val="center"/>
            <w:hideMark/>
          </w:tcPr>
          <w:p w:rsidR="00BB4C7A" w:rsidRPr="00FC0492" w:rsidRDefault="00BB4C7A" w:rsidP="00FC0492">
            <w:pPr>
              <w:spacing w:after="0" w:line="240" w:lineRule="auto"/>
              <w:jc w:val="center"/>
              <w:rPr>
                <w:rFonts w:ascii="Sylfaen" w:hAnsi="Sylfaen"/>
                <w:b/>
                <w:sz w:val="20"/>
                <w:szCs w:val="20"/>
                <w:lang w:val="ka-GE" w:eastAsia="ru-RU"/>
              </w:rPr>
            </w:pPr>
            <w:r w:rsidRPr="00FC0492">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BB4C7A" w:rsidRPr="00FC0492" w:rsidRDefault="00BB4C7A" w:rsidP="00FC0492">
            <w:pPr>
              <w:spacing w:after="0" w:line="240" w:lineRule="auto"/>
              <w:jc w:val="center"/>
              <w:rPr>
                <w:rFonts w:ascii="Sylfaen" w:hAnsi="Sylfaen"/>
                <w:b/>
                <w:sz w:val="20"/>
                <w:szCs w:val="20"/>
                <w:lang w:val="ka-GE" w:eastAsia="ru-RU"/>
              </w:rPr>
            </w:pPr>
            <w:r w:rsidRPr="00FC0492">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BB4C7A" w:rsidRPr="00FC0492" w:rsidRDefault="00BB4C7A" w:rsidP="00FC0492">
            <w:pPr>
              <w:spacing w:after="0" w:line="240" w:lineRule="auto"/>
              <w:jc w:val="center"/>
              <w:rPr>
                <w:rFonts w:ascii="Sylfaen" w:hAnsi="Sylfaen"/>
                <w:b/>
                <w:sz w:val="20"/>
                <w:szCs w:val="20"/>
                <w:lang w:val="ka-GE" w:eastAsia="ru-RU"/>
              </w:rPr>
            </w:pPr>
            <w:r w:rsidRPr="00FC0492">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BB4C7A" w:rsidRPr="00FC0492" w:rsidRDefault="00BB4C7A" w:rsidP="00FC0492">
            <w:pPr>
              <w:spacing w:after="0" w:line="240" w:lineRule="auto"/>
              <w:jc w:val="center"/>
              <w:rPr>
                <w:rFonts w:ascii="Sylfaen" w:hAnsi="Sylfaen"/>
                <w:b/>
                <w:sz w:val="20"/>
                <w:szCs w:val="20"/>
                <w:lang w:val="ka-GE" w:eastAsia="ru-RU"/>
              </w:rPr>
            </w:pPr>
            <w:r w:rsidRPr="00FC0492">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BB4C7A" w:rsidRPr="00FC0492" w:rsidRDefault="00BB4C7A" w:rsidP="00FC0492">
            <w:pPr>
              <w:spacing w:after="0" w:line="240" w:lineRule="auto"/>
              <w:jc w:val="center"/>
              <w:rPr>
                <w:rFonts w:ascii="Sylfaen" w:hAnsi="Sylfaen"/>
                <w:b/>
                <w:sz w:val="20"/>
                <w:szCs w:val="20"/>
                <w:lang w:val="ka-GE" w:eastAsia="ru-RU"/>
              </w:rPr>
            </w:pPr>
            <w:r w:rsidRPr="00FC0492">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rsidR="00BB4C7A" w:rsidRPr="00FC0492" w:rsidRDefault="00BB4C7A" w:rsidP="00FC0492">
            <w:pPr>
              <w:spacing w:after="0" w:line="240" w:lineRule="auto"/>
              <w:jc w:val="center"/>
              <w:rPr>
                <w:rFonts w:ascii="Sylfaen" w:hAnsi="Sylfaen"/>
                <w:b/>
                <w:sz w:val="20"/>
                <w:szCs w:val="20"/>
                <w:lang w:val="ka-GE" w:eastAsia="ru-RU"/>
              </w:rPr>
            </w:pPr>
            <w:r w:rsidRPr="00FC0492">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lang w:val="ka-GE"/>
              </w:rPr>
              <w:t>16</w:t>
            </w:r>
          </w:p>
        </w:tc>
        <w:tc>
          <w:tcPr>
            <w:tcW w:w="1321" w:type="dxa"/>
            <w:tcBorders>
              <w:top w:val="double" w:sz="4" w:space="0" w:color="auto"/>
              <w:left w:val="single" w:sz="4" w:space="0" w:color="auto"/>
              <w:bottom w:val="double" w:sz="4" w:space="0" w:color="auto"/>
              <w:right w:val="thickThinSmallGap" w:sz="24" w:space="0" w:color="auto"/>
            </w:tcBorders>
            <w:vAlign w:val="center"/>
            <w:hideMark/>
          </w:tcPr>
          <w:p w:rsidR="00BB4C7A" w:rsidRPr="00FC0492" w:rsidRDefault="00BB4C7A" w:rsidP="00FC0492">
            <w:pPr>
              <w:spacing w:after="0" w:line="240" w:lineRule="auto"/>
              <w:jc w:val="center"/>
              <w:rPr>
                <w:rFonts w:ascii="Sylfaen" w:hAnsi="Sylfaen"/>
                <w:b/>
                <w:sz w:val="20"/>
                <w:szCs w:val="20"/>
                <w:lang w:val="ka-GE"/>
              </w:rPr>
            </w:pPr>
            <w:r w:rsidRPr="00FC0492">
              <w:rPr>
                <w:rFonts w:ascii="Sylfaen" w:hAnsi="Sylfaen"/>
                <w:b/>
                <w:sz w:val="20"/>
                <w:szCs w:val="20"/>
                <w:lang w:val="ka-GE"/>
              </w:rPr>
              <w:t>17</w:t>
            </w:r>
          </w:p>
        </w:tc>
      </w:tr>
      <w:tr w:rsidR="00BB4C7A" w:rsidRPr="00FC0492" w:rsidTr="00462A3E">
        <w:trPr>
          <w:trHeight w:val="283"/>
        </w:trPr>
        <w:tc>
          <w:tcPr>
            <w:tcW w:w="868" w:type="dxa"/>
            <w:tcBorders>
              <w:top w:val="double" w:sz="4" w:space="0" w:color="auto"/>
              <w:left w:val="thinThickSmallGap" w:sz="24" w:space="0" w:color="auto"/>
              <w:bottom w:val="single" w:sz="4" w:space="0" w:color="auto"/>
              <w:right w:val="double" w:sz="4" w:space="0" w:color="auto"/>
            </w:tcBorders>
            <w:shd w:val="clear" w:color="auto" w:fill="960000"/>
            <w:vAlign w:val="center"/>
          </w:tcPr>
          <w:p w:rsidR="00BB4C7A" w:rsidRPr="00FC0492" w:rsidRDefault="00BB4C7A" w:rsidP="00FC0492">
            <w:pPr>
              <w:spacing w:after="0" w:line="240" w:lineRule="auto"/>
              <w:jc w:val="center"/>
              <w:rPr>
                <w:rFonts w:ascii="Sylfaen" w:hAnsi="Sylfaen"/>
                <w:color w:val="FFFFFF" w:themeColor="background1"/>
                <w:sz w:val="20"/>
                <w:szCs w:val="20"/>
              </w:rPr>
            </w:pPr>
            <w:r w:rsidRPr="00FC0492">
              <w:rPr>
                <w:rFonts w:ascii="Sylfaen" w:hAnsi="Sylfaen"/>
                <w:color w:val="FFFFFF" w:themeColor="background1"/>
                <w:sz w:val="20"/>
                <w:szCs w:val="20"/>
              </w:rPr>
              <w:t>1</w:t>
            </w:r>
          </w:p>
        </w:tc>
        <w:tc>
          <w:tcPr>
            <w:tcW w:w="14458" w:type="dxa"/>
            <w:gridSpan w:val="17"/>
            <w:tcBorders>
              <w:top w:val="double" w:sz="4" w:space="0" w:color="auto"/>
              <w:left w:val="double" w:sz="4" w:space="0" w:color="auto"/>
              <w:bottom w:val="single" w:sz="4" w:space="0" w:color="auto"/>
              <w:right w:val="thickThinSmallGap" w:sz="24" w:space="0" w:color="auto"/>
            </w:tcBorders>
            <w:shd w:val="clear" w:color="auto" w:fill="960000"/>
            <w:vAlign w:val="center"/>
          </w:tcPr>
          <w:p w:rsidR="00BB4C7A" w:rsidRPr="00FC0492" w:rsidRDefault="00BB4C7A" w:rsidP="00FC0492">
            <w:pPr>
              <w:spacing w:after="0" w:line="240" w:lineRule="auto"/>
              <w:ind w:left="162"/>
              <w:jc w:val="center"/>
              <w:rPr>
                <w:rFonts w:ascii="Sylfaen" w:hAnsi="Sylfaen"/>
                <w:b/>
                <w:color w:val="FFFFFF" w:themeColor="background1"/>
                <w:sz w:val="20"/>
                <w:szCs w:val="20"/>
                <w:lang w:eastAsia="ru-RU"/>
              </w:rPr>
            </w:pPr>
            <w:r w:rsidRPr="00FC0492">
              <w:rPr>
                <w:rFonts w:ascii="Sylfaen" w:hAnsi="Sylfaen"/>
                <w:b/>
                <w:color w:val="FFFFFF" w:themeColor="background1"/>
                <w:sz w:val="20"/>
                <w:szCs w:val="20"/>
                <w:lang w:val="ka-GE" w:eastAsia="ru-RU"/>
              </w:rPr>
              <w:t>ძირითადი  სწავლის სფეროს შინაარსის შესაბამისი სავალდებულო სასწავლო კურსები</w:t>
            </w:r>
          </w:p>
        </w:tc>
      </w:tr>
      <w:tr w:rsidR="00BB4C7A" w:rsidRPr="00FC0492" w:rsidTr="00B8421B">
        <w:trPr>
          <w:trHeight w:val="283"/>
        </w:trPr>
        <w:tc>
          <w:tcPr>
            <w:tcW w:w="868" w:type="dxa"/>
            <w:tcBorders>
              <w:top w:val="double" w:sz="4" w:space="0" w:color="auto"/>
              <w:left w:val="thinThickSmallGap" w:sz="24" w:space="0" w:color="auto"/>
              <w:bottom w:val="single" w:sz="4" w:space="0" w:color="auto"/>
              <w:right w:val="double" w:sz="4" w:space="0" w:color="auto"/>
            </w:tcBorders>
            <w:hideMark/>
          </w:tcPr>
          <w:p w:rsidR="00BB4C7A" w:rsidRPr="00FC0492" w:rsidRDefault="00BB4C7A" w:rsidP="00FC0492">
            <w:pPr>
              <w:spacing w:after="0" w:line="240" w:lineRule="auto"/>
              <w:ind w:right="-25"/>
              <w:jc w:val="center"/>
              <w:rPr>
                <w:rFonts w:ascii="Sylfaen" w:hAnsi="Sylfaen"/>
                <w:sz w:val="20"/>
                <w:szCs w:val="20"/>
                <w:lang w:val="ru-RU" w:eastAsia="ru-RU"/>
              </w:rPr>
            </w:pPr>
            <w:r w:rsidRPr="00FC0492">
              <w:rPr>
                <w:rFonts w:ascii="Sylfaen" w:hAnsi="Sylfaen"/>
                <w:sz w:val="20"/>
                <w:szCs w:val="20"/>
                <w:lang w:val="ka-GE" w:eastAsia="ru-RU"/>
              </w:rPr>
              <w:t>1.</w:t>
            </w:r>
            <w:r w:rsidRPr="00FC0492">
              <w:rPr>
                <w:rFonts w:ascii="Sylfaen" w:hAnsi="Sylfaen"/>
                <w:sz w:val="20"/>
                <w:szCs w:val="20"/>
                <w:lang w:val="ru-RU" w:eastAsia="ru-RU"/>
              </w:rPr>
              <w:t>1</w:t>
            </w:r>
          </w:p>
        </w:tc>
        <w:tc>
          <w:tcPr>
            <w:tcW w:w="4410" w:type="dxa"/>
            <w:tcBorders>
              <w:top w:val="double" w:sz="4" w:space="0" w:color="auto"/>
              <w:left w:val="double" w:sz="4" w:space="0" w:color="auto"/>
              <w:bottom w:val="single" w:sz="4" w:space="0" w:color="auto"/>
              <w:right w:val="double" w:sz="4" w:space="0" w:color="auto"/>
            </w:tcBorders>
          </w:tcPr>
          <w:p w:rsidR="00BB4C7A" w:rsidRPr="00FC0492" w:rsidRDefault="00BB4C7A" w:rsidP="00FC0492">
            <w:pPr>
              <w:spacing w:after="0" w:line="240" w:lineRule="auto"/>
              <w:ind w:right="51"/>
              <w:rPr>
                <w:rFonts w:ascii="Sylfaen" w:hAnsi="Sylfaen" w:cs="Sylfaen"/>
                <w:sz w:val="20"/>
                <w:szCs w:val="20"/>
                <w:lang w:val="ka-GE"/>
              </w:rPr>
            </w:pPr>
            <w:r w:rsidRPr="00FC0492">
              <w:rPr>
                <w:rFonts w:ascii="Sylfaen" w:hAnsi="Sylfaen" w:cs="Sylfaen"/>
                <w:sz w:val="20"/>
                <w:szCs w:val="20"/>
                <w:lang w:val="ka-GE"/>
              </w:rPr>
              <w:t>სპეცხატვა საბაღო-საპარკო მეურნეობაში</w:t>
            </w:r>
          </w:p>
        </w:tc>
        <w:tc>
          <w:tcPr>
            <w:tcW w:w="693" w:type="dxa"/>
            <w:gridSpan w:val="2"/>
            <w:tcBorders>
              <w:top w:val="doub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5</w:t>
            </w:r>
          </w:p>
        </w:tc>
        <w:tc>
          <w:tcPr>
            <w:tcW w:w="645" w:type="dxa"/>
            <w:tcBorders>
              <w:top w:val="doub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125</w:t>
            </w:r>
          </w:p>
        </w:tc>
        <w:tc>
          <w:tcPr>
            <w:tcW w:w="722" w:type="dxa"/>
            <w:tcBorders>
              <w:top w:val="doub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45</w:t>
            </w:r>
          </w:p>
        </w:tc>
        <w:tc>
          <w:tcPr>
            <w:tcW w:w="852" w:type="dxa"/>
            <w:tcBorders>
              <w:top w:val="doub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3</w:t>
            </w:r>
          </w:p>
        </w:tc>
        <w:tc>
          <w:tcPr>
            <w:tcW w:w="602" w:type="dxa"/>
            <w:tcBorders>
              <w:top w:val="doub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77</w:t>
            </w:r>
          </w:p>
        </w:tc>
        <w:tc>
          <w:tcPr>
            <w:tcW w:w="1382" w:type="dxa"/>
            <w:tcBorders>
              <w:top w:val="double" w:sz="4" w:space="0" w:color="auto"/>
              <w:left w:val="single" w:sz="4" w:space="0" w:color="auto"/>
              <w:bottom w:val="single" w:sz="4" w:space="0" w:color="auto"/>
              <w:right w:val="double" w:sz="4" w:space="0" w:color="auto"/>
            </w:tcBorders>
          </w:tcPr>
          <w:p w:rsidR="00BB4C7A" w:rsidRPr="00FC0492" w:rsidRDefault="00BB4C7A" w:rsidP="00FC0492">
            <w:pPr>
              <w:spacing w:after="0" w:line="240" w:lineRule="auto"/>
              <w:jc w:val="center"/>
              <w:rPr>
                <w:rFonts w:ascii="Sylfaen" w:hAnsi="Sylfaen"/>
                <w:sz w:val="20"/>
                <w:szCs w:val="20"/>
                <w:lang w:val="ka-GE"/>
              </w:rPr>
            </w:pPr>
            <w:r w:rsidRPr="00FC0492">
              <w:rPr>
                <w:rFonts w:ascii="Sylfaen" w:hAnsi="Sylfaen"/>
                <w:sz w:val="20"/>
                <w:szCs w:val="20"/>
                <w:lang w:val="ka-GE"/>
              </w:rPr>
              <w:t>0/0/3/0</w:t>
            </w:r>
          </w:p>
        </w:tc>
        <w:tc>
          <w:tcPr>
            <w:tcW w:w="389" w:type="dxa"/>
            <w:tcBorders>
              <w:top w:val="doub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r w:rsidRPr="00FC0492">
              <w:rPr>
                <w:rFonts w:ascii="Sylfaen" w:hAnsi="Sylfaen"/>
                <w:b/>
                <w:sz w:val="20"/>
                <w:szCs w:val="20"/>
                <w:lang w:val="ka-GE"/>
              </w:rPr>
              <w:t>5</w:t>
            </w:r>
          </w:p>
        </w:tc>
        <w:tc>
          <w:tcPr>
            <w:tcW w:w="479" w:type="dxa"/>
            <w:tcBorders>
              <w:top w:val="doub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472" w:type="dxa"/>
            <w:tcBorders>
              <w:top w:val="doub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517" w:type="dxa"/>
            <w:tcBorders>
              <w:top w:val="doub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544" w:type="dxa"/>
            <w:tcBorders>
              <w:top w:val="double" w:sz="4" w:space="0" w:color="auto"/>
              <w:left w:val="single" w:sz="4" w:space="0" w:color="auto"/>
              <w:bottom w:val="single" w:sz="4" w:space="0" w:color="auto"/>
              <w:right w:val="doub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1321" w:type="dxa"/>
            <w:tcBorders>
              <w:top w:val="double" w:sz="4" w:space="0" w:color="auto"/>
              <w:left w:val="single" w:sz="4" w:space="0" w:color="auto"/>
              <w:bottom w:val="single" w:sz="4" w:space="0" w:color="auto"/>
              <w:right w:val="thickThinSmallGap" w:sz="24" w:space="0" w:color="auto"/>
            </w:tcBorders>
          </w:tcPr>
          <w:p w:rsidR="00BB4C7A" w:rsidRPr="00FC0492" w:rsidRDefault="00BB4C7A" w:rsidP="00FC0492">
            <w:pPr>
              <w:spacing w:after="0" w:line="240" w:lineRule="auto"/>
              <w:ind w:right="-107"/>
              <w:jc w:val="center"/>
              <w:rPr>
                <w:rFonts w:ascii="Sylfaen" w:hAnsi="Sylfaen"/>
                <w:b/>
                <w:sz w:val="20"/>
                <w:szCs w:val="20"/>
                <w:highlight w:val="lightGray"/>
                <w:lang w:val="ka-GE"/>
              </w:rPr>
            </w:pPr>
          </w:p>
        </w:tc>
      </w:tr>
      <w:tr w:rsidR="00BB4C7A" w:rsidRPr="00FC0492" w:rsidTr="00B8421B">
        <w:trPr>
          <w:trHeight w:val="316"/>
        </w:trPr>
        <w:tc>
          <w:tcPr>
            <w:tcW w:w="868" w:type="dxa"/>
            <w:tcBorders>
              <w:top w:val="single" w:sz="4" w:space="0" w:color="auto"/>
              <w:left w:val="thinThickSmallGap" w:sz="24" w:space="0" w:color="auto"/>
              <w:bottom w:val="single" w:sz="4" w:space="0" w:color="auto"/>
              <w:right w:val="double" w:sz="4" w:space="0" w:color="auto"/>
            </w:tcBorders>
            <w:hideMark/>
          </w:tcPr>
          <w:p w:rsidR="00BB4C7A" w:rsidRPr="00FC0492" w:rsidRDefault="00BB4C7A" w:rsidP="00FC0492">
            <w:pPr>
              <w:spacing w:after="0" w:line="240" w:lineRule="auto"/>
              <w:ind w:right="-25"/>
              <w:jc w:val="center"/>
              <w:rPr>
                <w:rFonts w:ascii="Sylfaen" w:hAnsi="Sylfaen"/>
                <w:sz w:val="20"/>
                <w:szCs w:val="20"/>
                <w:lang w:val="ru-RU" w:eastAsia="ru-RU"/>
              </w:rPr>
            </w:pPr>
            <w:r w:rsidRPr="00FC0492">
              <w:rPr>
                <w:rFonts w:ascii="Sylfaen" w:hAnsi="Sylfaen"/>
                <w:sz w:val="20"/>
                <w:szCs w:val="20"/>
                <w:lang w:eastAsia="ru-RU"/>
              </w:rPr>
              <w:t>1</w:t>
            </w:r>
            <w:r w:rsidRPr="00FC0492">
              <w:rPr>
                <w:rFonts w:ascii="Sylfaen" w:hAnsi="Sylfaen"/>
                <w:sz w:val="20"/>
                <w:szCs w:val="20"/>
                <w:lang w:val="ka-GE" w:eastAsia="ru-RU"/>
              </w:rPr>
              <w:t>.</w:t>
            </w:r>
            <w:r w:rsidRPr="00FC0492">
              <w:rPr>
                <w:rFonts w:ascii="Sylfaen" w:hAnsi="Sylfaen"/>
                <w:sz w:val="20"/>
                <w:szCs w:val="20"/>
                <w:lang w:val="ru-RU" w:eastAsia="ru-RU"/>
              </w:rPr>
              <w:t>2</w:t>
            </w:r>
          </w:p>
        </w:tc>
        <w:tc>
          <w:tcPr>
            <w:tcW w:w="4410" w:type="dxa"/>
            <w:tcBorders>
              <w:top w:val="single" w:sz="4" w:space="0" w:color="auto"/>
              <w:left w:val="double" w:sz="4" w:space="0" w:color="auto"/>
              <w:bottom w:val="single" w:sz="4" w:space="0" w:color="auto"/>
              <w:right w:val="double" w:sz="4" w:space="0" w:color="auto"/>
            </w:tcBorders>
          </w:tcPr>
          <w:p w:rsidR="00BB4C7A" w:rsidRPr="00FC0492" w:rsidRDefault="00BB4C7A" w:rsidP="00FC0492">
            <w:pPr>
              <w:spacing w:after="0" w:line="240" w:lineRule="auto"/>
              <w:rPr>
                <w:rFonts w:ascii="Sylfaen" w:hAnsi="Sylfaen" w:cs="Sylfaen"/>
                <w:sz w:val="20"/>
                <w:szCs w:val="20"/>
                <w:lang w:val="ka-GE"/>
              </w:rPr>
            </w:pPr>
            <w:r w:rsidRPr="00FC0492">
              <w:rPr>
                <w:rFonts w:ascii="Sylfaen" w:hAnsi="Sylfaen" w:cs="Sylfaen"/>
                <w:noProof/>
                <w:sz w:val="20"/>
                <w:szCs w:val="20"/>
                <w:lang w:val="ka-GE"/>
              </w:rPr>
              <w:t>მიწათმოწყობა გეოდეზიის საფუძვლებით</w:t>
            </w:r>
          </w:p>
        </w:tc>
        <w:tc>
          <w:tcPr>
            <w:tcW w:w="693" w:type="dxa"/>
            <w:gridSpan w:val="2"/>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tcPr>
          <w:p w:rsidR="00BB4C7A" w:rsidRPr="00FC0492" w:rsidRDefault="00BB4C7A" w:rsidP="00FC0492">
            <w:pPr>
              <w:spacing w:after="0" w:line="240" w:lineRule="auto"/>
              <w:jc w:val="center"/>
              <w:rPr>
                <w:rFonts w:ascii="Sylfaen" w:hAnsi="Sylfaen"/>
                <w:sz w:val="20"/>
                <w:szCs w:val="20"/>
                <w:lang w:val="ka-GE"/>
              </w:rPr>
            </w:pPr>
            <w:r w:rsidRPr="00FC0492">
              <w:rPr>
                <w:rFonts w:ascii="Sylfaen" w:hAnsi="Sylfaen"/>
                <w:sz w:val="20"/>
                <w:szCs w:val="20"/>
                <w:lang w:val="ka-GE"/>
              </w:rPr>
              <w:t>1/1/1/0</w:t>
            </w:r>
          </w:p>
        </w:tc>
        <w:tc>
          <w:tcPr>
            <w:tcW w:w="389" w:type="dxa"/>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r w:rsidRPr="00FC0492">
              <w:rPr>
                <w:rFonts w:ascii="Sylfaen" w:hAnsi="Sylfaen"/>
                <w:b/>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tcPr>
          <w:p w:rsidR="00BB4C7A" w:rsidRPr="00FC0492" w:rsidRDefault="00BB4C7A" w:rsidP="00FC0492">
            <w:pPr>
              <w:spacing w:after="0" w:line="240" w:lineRule="auto"/>
              <w:ind w:right="-107"/>
              <w:jc w:val="center"/>
              <w:rPr>
                <w:rFonts w:ascii="Sylfaen" w:hAnsi="Sylfaen"/>
                <w:b/>
                <w:sz w:val="20"/>
                <w:szCs w:val="20"/>
                <w:lang w:val="ka-GE"/>
              </w:rPr>
            </w:pPr>
          </w:p>
        </w:tc>
      </w:tr>
      <w:tr w:rsidR="00BB4C7A" w:rsidRPr="00FC0492" w:rsidTr="00B8421B">
        <w:trPr>
          <w:trHeight w:val="283"/>
        </w:trPr>
        <w:tc>
          <w:tcPr>
            <w:tcW w:w="868" w:type="dxa"/>
            <w:tcBorders>
              <w:top w:val="single" w:sz="4" w:space="0" w:color="auto"/>
              <w:left w:val="thinThickSmallGap" w:sz="24" w:space="0" w:color="auto"/>
              <w:bottom w:val="single" w:sz="4" w:space="0" w:color="auto"/>
              <w:right w:val="double" w:sz="4" w:space="0" w:color="auto"/>
            </w:tcBorders>
            <w:hideMark/>
          </w:tcPr>
          <w:p w:rsidR="00BB4C7A" w:rsidRPr="00FC0492" w:rsidRDefault="00BB4C7A" w:rsidP="00FC0492">
            <w:pPr>
              <w:spacing w:after="0" w:line="240" w:lineRule="auto"/>
              <w:ind w:right="-25"/>
              <w:jc w:val="center"/>
              <w:rPr>
                <w:rFonts w:ascii="Sylfaen" w:hAnsi="Sylfaen"/>
                <w:sz w:val="20"/>
                <w:szCs w:val="20"/>
                <w:lang w:val="ru-RU" w:eastAsia="ru-RU"/>
              </w:rPr>
            </w:pPr>
            <w:r w:rsidRPr="00FC0492">
              <w:rPr>
                <w:rFonts w:ascii="Sylfaen" w:hAnsi="Sylfaen"/>
                <w:sz w:val="20"/>
                <w:szCs w:val="20"/>
                <w:lang w:eastAsia="ru-RU"/>
              </w:rPr>
              <w:t>1</w:t>
            </w:r>
            <w:r w:rsidRPr="00FC0492">
              <w:rPr>
                <w:rFonts w:ascii="Sylfaen" w:hAnsi="Sylfaen"/>
                <w:sz w:val="20"/>
                <w:szCs w:val="20"/>
                <w:lang w:val="ka-GE" w:eastAsia="ru-RU"/>
              </w:rPr>
              <w:t>.</w:t>
            </w:r>
            <w:r w:rsidRPr="00FC0492">
              <w:rPr>
                <w:rFonts w:ascii="Sylfaen" w:hAnsi="Sylfaen"/>
                <w:sz w:val="20"/>
                <w:szCs w:val="20"/>
                <w:lang w:val="ru-RU" w:eastAsia="ru-RU"/>
              </w:rPr>
              <w:t>3</w:t>
            </w:r>
          </w:p>
        </w:tc>
        <w:tc>
          <w:tcPr>
            <w:tcW w:w="4410" w:type="dxa"/>
            <w:tcBorders>
              <w:top w:val="single" w:sz="4" w:space="0" w:color="auto"/>
              <w:left w:val="double" w:sz="4" w:space="0" w:color="auto"/>
              <w:bottom w:val="single" w:sz="4" w:space="0" w:color="auto"/>
              <w:right w:val="double" w:sz="4" w:space="0" w:color="auto"/>
            </w:tcBorders>
          </w:tcPr>
          <w:p w:rsidR="00BB4C7A" w:rsidRPr="00FC0492" w:rsidRDefault="00BB4C7A" w:rsidP="00FC0492">
            <w:pPr>
              <w:spacing w:after="0" w:line="240" w:lineRule="auto"/>
              <w:rPr>
                <w:rFonts w:ascii="Sylfaen" w:hAnsi="Sylfaen" w:cs="Sylfaen"/>
                <w:sz w:val="20"/>
                <w:szCs w:val="20"/>
                <w:lang w:val="ka-GE"/>
              </w:rPr>
            </w:pPr>
            <w:r w:rsidRPr="00FC0492">
              <w:rPr>
                <w:rFonts w:ascii="Sylfaen" w:hAnsi="Sylfaen" w:cs="Sylfaen"/>
                <w:sz w:val="20"/>
                <w:szCs w:val="20"/>
                <w:lang w:val="ka-GE"/>
              </w:rPr>
              <w:t>მეყვავილეობა</w:t>
            </w:r>
          </w:p>
        </w:tc>
        <w:tc>
          <w:tcPr>
            <w:tcW w:w="693" w:type="dxa"/>
            <w:gridSpan w:val="2"/>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rPr>
            </w:pPr>
            <w:r w:rsidRPr="00FC049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tcPr>
          <w:p w:rsidR="00BB4C7A" w:rsidRPr="00FC0492" w:rsidRDefault="00BB4C7A" w:rsidP="00FC0492">
            <w:pPr>
              <w:spacing w:after="0" w:line="240" w:lineRule="auto"/>
              <w:jc w:val="center"/>
              <w:rPr>
                <w:rFonts w:ascii="Sylfaen" w:hAnsi="Sylfaen"/>
                <w:sz w:val="20"/>
                <w:szCs w:val="20"/>
                <w:lang w:val="ka-GE"/>
              </w:rPr>
            </w:pPr>
            <w:r w:rsidRPr="00FC0492">
              <w:rPr>
                <w:rFonts w:ascii="Sylfaen" w:hAnsi="Sylfaen"/>
                <w:sz w:val="20"/>
                <w:szCs w:val="20"/>
                <w:lang w:val="ka-GE"/>
              </w:rPr>
              <w:t>1/1/1/0</w:t>
            </w:r>
          </w:p>
        </w:tc>
        <w:tc>
          <w:tcPr>
            <w:tcW w:w="389" w:type="dxa"/>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r w:rsidRPr="00FC0492">
              <w:rPr>
                <w:rFonts w:ascii="Sylfaen" w:hAnsi="Sylfaen"/>
                <w:b/>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tcPr>
          <w:p w:rsidR="00BB4C7A" w:rsidRPr="00FC0492" w:rsidRDefault="00BB4C7A" w:rsidP="00FC0492">
            <w:pPr>
              <w:spacing w:after="0" w:line="240" w:lineRule="auto"/>
              <w:ind w:right="-107"/>
              <w:jc w:val="center"/>
              <w:rPr>
                <w:rFonts w:ascii="Sylfaen" w:hAnsi="Sylfaen"/>
                <w:b/>
                <w:sz w:val="20"/>
                <w:szCs w:val="20"/>
                <w:lang w:val="ka-GE"/>
              </w:rPr>
            </w:pPr>
          </w:p>
        </w:tc>
      </w:tr>
      <w:tr w:rsidR="00BB4C7A" w:rsidRPr="00FC0492" w:rsidTr="00B8421B">
        <w:trPr>
          <w:trHeight w:val="283"/>
        </w:trPr>
        <w:tc>
          <w:tcPr>
            <w:tcW w:w="868" w:type="dxa"/>
            <w:tcBorders>
              <w:top w:val="single" w:sz="4" w:space="0" w:color="auto"/>
              <w:left w:val="thinThickSmallGap" w:sz="24" w:space="0" w:color="auto"/>
              <w:bottom w:val="single" w:sz="4" w:space="0" w:color="auto"/>
              <w:right w:val="double" w:sz="4" w:space="0" w:color="auto"/>
            </w:tcBorders>
          </w:tcPr>
          <w:p w:rsidR="00BB4C7A" w:rsidRPr="00FC0492" w:rsidRDefault="00BB4C7A" w:rsidP="00FC0492">
            <w:pPr>
              <w:spacing w:after="0" w:line="240" w:lineRule="auto"/>
              <w:ind w:right="-25"/>
              <w:jc w:val="center"/>
              <w:rPr>
                <w:rFonts w:ascii="Sylfaen" w:hAnsi="Sylfaen"/>
                <w:sz w:val="20"/>
                <w:szCs w:val="20"/>
                <w:lang w:val="ka-GE" w:eastAsia="ru-RU"/>
              </w:rPr>
            </w:pPr>
            <w:r w:rsidRPr="00FC0492">
              <w:rPr>
                <w:rFonts w:ascii="Sylfaen" w:hAnsi="Sylfaen"/>
                <w:sz w:val="20"/>
                <w:szCs w:val="20"/>
                <w:lang w:val="ka-GE" w:eastAsia="ru-RU"/>
              </w:rPr>
              <w:t>1.4</w:t>
            </w:r>
          </w:p>
        </w:tc>
        <w:tc>
          <w:tcPr>
            <w:tcW w:w="4410" w:type="dxa"/>
            <w:tcBorders>
              <w:top w:val="single" w:sz="4" w:space="0" w:color="auto"/>
              <w:left w:val="double" w:sz="4" w:space="0" w:color="auto"/>
              <w:bottom w:val="single" w:sz="4" w:space="0" w:color="auto"/>
              <w:right w:val="double" w:sz="4" w:space="0" w:color="auto"/>
            </w:tcBorders>
          </w:tcPr>
          <w:p w:rsidR="00BB4C7A" w:rsidRPr="00FC0492" w:rsidRDefault="00BB4C7A" w:rsidP="00FC0492">
            <w:pPr>
              <w:spacing w:after="0" w:line="240" w:lineRule="auto"/>
              <w:rPr>
                <w:rFonts w:ascii="Sylfaen" w:hAnsi="Sylfaen" w:cs="Sylfaen"/>
                <w:sz w:val="20"/>
                <w:szCs w:val="20"/>
                <w:lang w:val="ka-GE"/>
              </w:rPr>
            </w:pPr>
            <w:r w:rsidRPr="00FC0492">
              <w:rPr>
                <w:rFonts w:ascii="Sylfaen" w:hAnsi="Sylfaen" w:cs="Sylfaen"/>
                <w:sz w:val="20"/>
                <w:szCs w:val="20"/>
                <w:lang w:val="ka-GE"/>
              </w:rPr>
              <w:t>ლანდშაფტის ეკოლოგია</w:t>
            </w:r>
          </w:p>
        </w:tc>
        <w:tc>
          <w:tcPr>
            <w:tcW w:w="693" w:type="dxa"/>
            <w:gridSpan w:val="2"/>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tcPr>
          <w:p w:rsidR="00BB4C7A" w:rsidRPr="00FC0492" w:rsidRDefault="00BB4C7A" w:rsidP="00FC0492">
            <w:pPr>
              <w:spacing w:after="0" w:line="240" w:lineRule="auto"/>
              <w:jc w:val="center"/>
              <w:rPr>
                <w:rFonts w:ascii="Sylfaen" w:hAnsi="Sylfaen"/>
                <w:sz w:val="20"/>
                <w:szCs w:val="20"/>
                <w:lang w:val="ka-GE"/>
              </w:rPr>
            </w:pPr>
            <w:r w:rsidRPr="00FC0492">
              <w:rPr>
                <w:rFonts w:ascii="Sylfaen" w:hAnsi="Sylfaen"/>
                <w:sz w:val="20"/>
                <w:szCs w:val="20"/>
                <w:lang w:val="ka-GE"/>
              </w:rPr>
              <w:t>1/2/0/0</w:t>
            </w:r>
          </w:p>
        </w:tc>
        <w:tc>
          <w:tcPr>
            <w:tcW w:w="389" w:type="dxa"/>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r w:rsidRPr="00FC0492">
              <w:rPr>
                <w:rFonts w:ascii="Sylfaen" w:hAnsi="Sylfaen"/>
                <w:b/>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tcPr>
          <w:p w:rsidR="00BB4C7A" w:rsidRPr="00FC0492" w:rsidRDefault="00BB4C7A" w:rsidP="00FC0492">
            <w:pPr>
              <w:spacing w:after="0" w:line="240" w:lineRule="auto"/>
              <w:ind w:right="-107"/>
              <w:jc w:val="center"/>
              <w:rPr>
                <w:rFonts w:ascii="Sylfaen" w:hAnsi="Sylfaen"/>
                <w:b/>
                <w:sz w:val="20"/>
                <w:szCs w:val="20"/>
                <w:lang w:val="ka-GE"/>
              </w:rPr>
            </w:pPr>
          </w:p>
        </w:tc>
      </w:tr>
      <w:tr w:rsidR="00BB4C7A" w:rsidRPr="00FC0492" w:rsidTr="00B8421B">
        <w:trPr>
          <w:trHeight w:val="283"/>
        </w:trPr>
        <w:tc>
          <w:tcPr>
            <w:tcW w:w="868" w:type="dxa"/>
            <w:tcBorders>
              <w:top w:val="single" w:sz="4" w:space="0" w:color="auto"/>
              <w:left w:val="thinThickSmallGap" w:sz="24" w:space="0" w:color="auto"/>
              <w:bottom w:val="single" w:sz="4" w:space="0" w:color="auto"/>
              <w:right w:val="double" w:sz="4" w:space="0" w:color="auto"/>
            </w:tcBorders>
          </w:tcPr>
          <w:p w:rsidR="00BB4C7A" w:rsidRPr="00FC0492" w:rsidRDefault="00BB4C7A" w:rsidP="00FC0492">
            <w:pPr>
              <w:spacing w:after="0" w:line="240" w:lineRule="auto"/>
              <w:ind w:right="-25"/>
              <w:jc w:val="center"/>
              <w:rPr>
                <w:rFonts w:ascii="Sylfaen" w:hAnsi="Sylfaen"/>
                <w:sz w:val="20"/>
                <w:szCs w:val="20"/>
                <w:lang w:val="ru-RU" w:eastAsia="ru-RU"/>
              </w:rPr>
            </w:pPr>
            <w:r w:rsidRPr="00FC0492">
              <w:rPr>
                <w:rFonts w:ascii="Sylfaen" w:hAnsi="Sylfaen"/>
                <w:sz w:val="20"/>
                <w:szCs w:val="20"/>
                <w:lang w:val="ka-GE" w:eastAsia="ru-RU"/>
              </w:rPr>
              <w:t>1.</w:t>
            </w:r>
            <w:r w:rsidRPr="00FC0492">
              <w:rPr>
                <w:rFonts w:ascii="Sylfaen" w:hAnsi="Sylfaen"/>
                <w:sz w:val="20"/>
                <w:szCs w:val="20"/>
                <w:lang w:val="ru-RU" w:eastAsia="ru-RU"/>
              </w:rPr>
              <w:t>5</w:t>
            </w:r>
          </w:p>
        </w:tc>
        <w:tc>
          <w:tcPr>
            <w:tcW w:w="4410" w:type="dxa"/>
            <w:tcBorders>
              <w:top w:val="single" w:sz="4" w:space="0" w:color="auto"/>
              <w:left w:val="double" w:sz="4" w:space="0" w:color="auto"/>
              <w:bottom w:val="single" w:sz="4" w:space="0" w:color="auto"/>
              <w:right w:val="double" w:sz="4" w:space="0" w:color="auto"/>
            </w:tcBorders>
          </w:tcPr>
          <w:p w:rsidR="00BB4C7A" w:rsidRPr="00FC0492" w:rsidRDefault="00BB4C7A" w:rsidP="00FC0492">
            <w:pPr>
              <w:spacing w:after="0" w:line="240" w:lineRule="auto"/>
              <w:rPr>
                <w:rFonts w:ascii="Sylfaen" w:hAnsi="Sylfaen" w:cs="Sylfaen"/>
                <w:sz w:val="20"/>
                <w:szCs w:val="20"/>
                <w:lang w:val="ka-GE"/>
              </w:rPr>
            </w:pPr>
            <w:r w:rsidRPr="00FC0492">
              <w:rPr>
                <w:rFonts w:ascii="Sylfaen" w:hAnsi="Sylfaen" w:cs="Sylfaen"/>
                <w:sz w:val="20"/>
                <w:szCs w:val="20"/>
                <w:lang w:val="ka-GE"/>
              </w:rPr>
              <w:t>დეკორატიული მერქნიანი წიწვოვანი მცენარეები</w:t>
            </w:r>
          </w:p>
        </w:tc>
        <w:tc>
          <w:tcPr>
            <w:tcW w:w="693" w:type="dxa"/>
            <w:gridSpan w:val="2"/>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rPr>
            </w:pPr>
            <w:r w:rsidRPr="00FC049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1/1/1/0</w:t>
            </w:r>
          </w:p>
        </w:tc>
        <w:tc>
          <w:tcPr>
            <w:tcW w:w="389" w:type="dxa"/>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r w:rsidRPr="00FC0492">
              <w:rPr>
                <w:rFonts w:ascii="Sylfaen" w:hAnsi="Sylfaen"/>
                <w:b/>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tcPr>
          <w:p w:rsidR="00BB4C7A" w:rsidRPr="00FC0492" w:rsidRDefault="00BB4C7A" w:rsidP="00FC0492">
            <w:pPr>
              <w:spacing w:after="0" w:line="240" w:lineRule="auto"/>
              <w:ind w:right="-107"/>
              <w:jc w:val="center"/>
              <w:rPr>
                <w:rFonts w:ascii="Sylfaen" w:hAnsi="Sylfaen"/>
                <w:b/>
                <w:sz w:val="20"/>
                <w:szCs w:val="20"/>
                <w:lang w:val="ka-GE"/>
              </w:rPr>
            </w:pPr>
          </w:p>
        </w:tc>
      </w:tr>
      <w:tr w:rsidR="00BB4C7A" w:rsidRPr="00FC0492" w:rsidTr="00B8421B">
        <w:trPr>
          <w:trHeight w:val="283"/>
        </w:trPr>
        <w:tc>
          <w:tcPr>
            <w:tcW w:w="868" w:type="dxa"/>
            <w:tcBorders>
              <w:top w:val="single" w:sz="4" w:space="0" w:color="auto"/>
              <w:left w:val="thinThickSmallGap" w:sz="24" w:space="0" w:color="auto"/>
              <w:bottom w:val="single" w:sz="4" w:space="0" w:color="auto"/>
              <w:right w:val="double" w:sz="4" w:space="0" w:color="auto"/>
            </w:tcBorders>
          </w:tcPr>
          <w:p w:rsidR="00BB4C7A" w:rsidRPr="00FC0492" w:rsidRDefault="00BB4C7A" w:rsidP="00FC0492">
            <w:pPr>
              <w:spacing w:after="0" w:line="240" w:lineRule="auto"/>
              <w:ind w:right="-25"/>
              <w:jc w:val="center"/>
              <w:rPr>
                <w:rFonts w:ascii="Sylfaen" w:hAnsi="Sylfaen"/>
                <w:sz w:val="20"/>
                <w:szCs w:val="20"/>
                <w:lang w:val="ru-RU" w:eastAsia="ru-RU"/>
              </w:rPr>
            </w:pPr>
            <w:r w:rsidRPr="00FC0492">
              <w:rPr>
                <w:rFonts w:ascii="Sylfaen" w:hAnsi="Sylfaen"/>
                <w:sz w:val="20"/>
                <w:szCs w:val="20"/>
                <w:lang w:eastAsia="ru-RU"/>
              </w:rPr>
              <w:t>1</w:t>
            </w:r>
            <w:r w:rsidRPr="00FC0492">
              <w:rPr>
                <w:rFonts w:ascii="Sylfaen" w:hAnsi="Sylfaen"/>
                <w:sz w:val="20"/>
                <w:szCs w:val="20"/>
                <w:lang w:val="ka-GE" w:eastAsia="ru-RU"/>
              </w:rPr>
              <w:t>.</w:t>
            </w:r>
            <w:r w:rsidRPr="00FC0492">
              <w:rPr>
                <w:rFonts w:ascii="Sylfaen" w:hAnsi="Sylfaen"/>
                <w:sz w:val="20"/>
                <w:szCs w:val="20"/>
                <w:lang w:val="ru-RU" w:eastAsia="ru-RU"/>
              </w:rPr>
              <w:t>6</w:t>
            </w:r>
          </w:p>
        </w:tc>
        <w:tc>
          <w:tcPr>
            <w:tcW w:w="4410" w:type="dxa"/>
            <w:tcBorders>
              <w:top w:val="single" w:sz="4" w:space="0" w:color="auto"/>
              <w:left w:val="double" w:sz="4" w:space="0" w:color="auto"/>
              <w:bottom w:val="single" w:sz="4" w:space="0" w:color="auto"/>
              <w:right w:val="double" w:sz="4" w:space="0" w:color="auto"/>
            </w:tcBorders>
          </w:tcPr>
          <w:p w:rsidR="00BB4C7A" w:rsidRPr="00FC0492" w:rsidRDefault="00BB4C7A" w:rsidP="00FC0492">
            <w:pPr>
              <w:spacing w:after="0" w:line="240" w:lineRule="auto"/>
              <w:rPr>
                <w:rFonts w:ascii="Sylfaen" w:hAnsi="Sylfaen" w:cs="Sylfaen"/>
                <w:sz w:val="20"/>
                <w:szCs w:val="20"/>
                <w:lang w:val="ka-GE"/>
              </w:rPr>
            </w:pPr>
            <w:r w:rsidRPr="00FC0492">
              <w:rPr>
                <w:rFonts w:ascii="Sylfaen" w:hAnsi="Sylfaen" w:cs="Sylfaen"/>
                <w:sz w:val="20"/>
                <w:szCs w:val="20"/>
                <w:lang w:val="ka-GE"/>
              </w:rPr>
              <w:t>დახურული სივრცეების გამწვანება</w:t>
            </w:r>
          </w:p>
        </w:tc>
        <w:tc>
          <w:tcPr>
            <w:tcW w:w="693" w:type="dxa"/>
            <w:gridSpan w:val="2"/>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tcPr>
          <w:p w:rsidR="00BB4C7A" w:rsidRPr="00FC0492" w:rsidRDefault="00BB4C7A" w:rsidP="00FC0492">
            <w:pPr>
              <w:spacing w:after="0" w:line="240" w:lineRule="auto"/>
              <w:jc w:val="center"/>
              <w:rPr>
                <w:rFonts w:ascii="Sylfaen" w:hAnsi="Sylfaen"/>
                <w:sz w:val="20"/>
                <w:szCs w:val="20"/>
                <w:lang w:val="ka-GE"/>
              </w:rPr>
            </w:pPr>
            <w:r w:rsidRPr="00FC0492">
              <w:rPr>
                <w:rFonts w:ascii="Sylfaen" w:hAnsi="Sylfaen"/>
                <w:sz w:val="20"/>
                <w:szCs w:val="20"/>
                <w:lang w:val="ka-GE"/>
              </w:rPr>
              <w:t>1/1/1/0</w:t>
            </w:r>
          </w:p>
        </w:tc>
        <w:tc>
          <w:tcPr>
            <w:tcW w:w="389" w:type="dxa"/>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r w:rsidRPr="00FC0492">
              <w:rPr>
                <w:rFonts w:ascii="Sylfaen" w:hAnsi="Sylfaen"/>
                <w:b/>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tcPr>
          <w:p w:rsidR="00BB4C7A" w:rsidRPr="00FC0492" w:rsidRDefault="00BB4C7A" w:rsidP="00FC0492">
            <w:pPr>
              <w:spacing w:after="0" w:line="240" w:lineRule="auto"/>
              <w:ind w:right="-107"/>
              <w:jc w:val="center"/>
              <w:rPr>
                <w:rFonts w:ascii="Sylfaen" w:hAnsi="Sylfaen"/>
                <w:b/>
                <w:sz w:val="20"/>
                <w:szCs w:val="20"/>
                <w:lang w:val="ka-GE"/>
              </w:rPr>
            </w:pPr>
          </w:p>
        </w:tc>
      </w:tr>
      <w:tr w:rsidR="00BB4C7A" w:rsidRPr="00FC0492" w:rsidTr="00B8421B">
        <w:trPr>
          <w:trHeight w:val="283"/>
        </w:trPr>
        <w:tc>
          <w:tcPr>
            <w:tcW w:w="868" w:type="dxa"/>
            <w:tcBorders>
              <w:top w:val="single" w:sz="4" w:space="0" w:color="auto"/>
              <w:left w:val="thinThickSmallGap" w:sz="24" w:space="0" w:color="auto"/>
              <w:bottom w:val="single" w:sz="4" w:space="0" w:color="auto"/>
              <w:right w:val="double" w:sz="4" w:space="0" w:color="auto"/>
            </w:tcBorders>
          </w:tcPr>
          <w:p w:rsidR="00BB4C7A" w:rsidRPr="00FC0492" w:rsidRDefault="00BB4C7A" w:rsidP="00FC0492">
            <w:pPr>
              <w:spacing w:after="0" w:line="240" w:lineRule="auto"/>
              <w:ind w:right="-25"/>
              <w:jc w:val="center"/>
              <w:rPr>
                <w:rFonts w:ascii="Sylfaen" w:hAnsi="Sylfaen"/>
                <w:sz w:val="20"/>
                <w:szCs w:val="20"/>
                <w:lang w:val="ru-RU" w:eastAsia="ru-RU"/>
              </w:rPr>
            </w:pPr>
            <w:r w:rsidRPr="00FC0492">
              <w:rPr>
                <w:rFonts w:ascii="Sylfaen" w:hAnsi="Sylfaen"/>
                <w:sz w:val="20"/>
                <w:szCs w:val="20"/>
                <w:lang w:eastAsia="ru-RU"/>
              </w:rPr>
              <w:t>1</w:t>
            </w:r>
            <w:r w:rsidRPr="00FC0492">
              <w:rPr>
                <w:rFonts w:ascii="Sylfaen" w:hAnsi="Sylfaen"/>
                <w:sz w:val="20"/>
                <w:szCs w:val="20"/>
                <w:lang w:val="ka-GE" w:eastAsia="ru-RU"/>
              </w:rPr>
              <w:t>.</w:t>
            </w:r>
            <w:r w:rsidRPr="00FC0492">
              <w:rPr>
                <w:rFonts w:ascii="Sylfaen" w:hAnsi="Sylfaen"/>
                <w:sz w:val="20"/>
                <w:szCs w:val="20"/>
                <w:lang w:val="ru-RU" w:eastAsia="ru-RU"/>
              </w:rPr>
              <w:t>7</w:t>
            </w:r>
          </w:p>
        </w:tc>
        <w:tc>
          <w:tcPr>
            <w:tcW w:w="4410" w:type="dxa"/>
            <w:tcBorders>
              <w:top w:val="single" w:sz="4" w:space="0" w:color="auto"/>
              <w:left w:val="double" w:sz="4" w:space="0" w:color="auto"/>
              <w:bottom w:val="single" w:sz="4" w:space="0" w:color="auto"/>
              <w:right w:val="double" w:sz="4" w:space="0" w:color="auto"/>
            </w:tcBorders>
          </w:tcPr>
          <w:p w:rsidR="00BB4C7A" w:rsidRPr="00FC0492" w:rsidRDefault="00BB4C7A" w:rsidP="00FC0492">
            <w:pPr>
              <w:spacing w:after="0" w:line="240" w:lineRule="auto"/>
              <w:rPr>
                <w:rFonts w:ascii="Sylfaen" w:hAnsi="Sylfaen" w:cs="Sylfaen"/>
                <w:sz w:val="20"/>
                <w:szCs w:val="20"/>
                <w:lang w:val="ka-GE"/>
              </w:rPr>
            </w:pPr>
            <w:r w:rsidRPr="00FC0492">
              <w:rPr>
                <w:rFonts w:ascii="Sylfaen" w:hAnsi="Sylfaen" w:cs="Sylfaen"/>
                <w:sz w:val="20"/>
                <w:szCs w:val="20"/>
                <w:lang w:val="ka-GE"/>
              </w:rPr>
              <w:t>დეკორატიული მერქნიანი ფოთლოვანი მცენარეები</w:t>
            </w:r>
          </w:p>
        </w:tc>
        <w:tc>
          <w:tcPr>
            <w:tcW w:w="693" w:type="dxa"/>
            <w:gridSpan w:val="2"/>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rPr>
            </w:pPr>
            <w:r w:rsidRPr="00FC049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1/1/1/0</w:t>
            </w:r>
          </w:p>
        </w:tc>
        <w:tc>
          <w:tcPr>
            <w:tcW w:w="389" w:type="dxa"/>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r w:rsidRPr="00FC0492">
              <w:rPr>
                <w:rFonts w:ascii="Sylfaen" w:hAnsi="Sylfaen"/>
                <w:b/>
                <w:sz w:val="20"/>
                <w:szCs w:val="20"/>
                <w:lang w:val="ka-GE"/>
              </w:rPr>
              <w:t>5</w:t>
            </w:r>
          </w:p>
        </w:tc>
        <w:tc>
          <w:tcPr>
            <w:tcW w:w="517"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tcPr>
          <w:p w:rsidR="00BB4C7A" w:rsidRPr="00FC0492" w:rsidRDefault="00BB4C7A" w:rsidP="00FC0492">
            <w:pPr>
              <w:spacing w:after="0" w:line="240" w:lineRule="auto"/>
              <w:ind w:right="-107"/>
              <w:jc w:val="center"/>
              <w:rPr>
                <w:rFonts w:ascii="Sylfaen" w:hAnsi="Sylfaen"/>
                <w:b/>
                <w:sz w:val="20"/>
                <w:szCs w:val="20"/>
              </w:rPr>
            </w:pPr>
          </w:p>
        </w:tc>
      </w:tr>
      <w:tr w:rsidR="00BB4C7A" w:rsidRPr="00FC0492" w:rsidTr="00B8421B">
        <w:trPr>
          <w:trHeight w:val="283"/>
        </w:trPr>
        <w:tc>
          <w:tcPr>
            <w:tcW w:w="868" w:type="dxa"/>
            <w:tcBorders>
              <w:top w:val="single" w:sz="4" w:space="0" w:color="auto"/>
              <w:left w:val="thinThickSmallGap" w:sz="24" w:space="0" w:color="auto"/>
              <w:bottom w:val="single" w:sz="4" w:space="0" w:color="auto"/>
              <w:right w:val="double" w:sz="4" w:space="0" w:color="auto"/>
            </w:tcBorders>
          </w:tcPr>
          <w:p w:rsidR="00BB4C7A" w:rsidRPr="00FC0492" w:rsidRDefault="00BB4C7A" w:rsidP="00FC0492">
            <w:pPr>
              <w:spacing w:after="0" w:line="240" w:lineRule="auto"/>
              <w:ind w:right="-25"/>
              <w:jc w:val="center"/>
              <w:rPr>
                <w:rFonts w:ascii="Sylfaen" w:hAnsi="Sylfaen"/>
                <w:sz w:val="20"/>
                <w:szCs w:val="20"/>
                <w:lang w:val="ka-GE" w:eastAsia="ru-RU"/>
              </w:rPr>
            </w:pPr>
            <w:r w:rsidRPr="00FC0492">
              <w:rPr>
                <w:rFonts w:ascii="Sylfaen" w:hAnsi="Sylfaen"/>
                <w:sz w:val="20"/>
                <w:szCs w:val="20"/>
                <w:lang w:val="ka-GE" w:eastAsia="ru-RU"/>
              </w:rPr>
              <w:t>1.8</w:t>
            </w:r>
          </w:p>
        </w:tc>
        <w:tc>
          <w:tcPr>
            <w:tcW w:w="4410" w:type="dxa"/>
            <w:tcBorders>
              <w:top w:val="single" w:sz="4" w:space="0" w:color="auto"/>
              <w:left w:val="double" w:sz="4" w:space="0" w:color="auto"/>
              <w:bottom w:val="single" w:sz="4" w:space="0" w:color="auto"/>
              <w:right w:val="double" w:sz="4" w:space="0" w:color="auto"/>
            </w:tcBorders>
            <w:vAlign w:val="center"/>
          </w:tcPr>
          <w:p w:rsidR="00BB4C7A" w:rsidRPr="00FC0492" w:rsidRDefault="00BB4C7A" w:rsidP="00FC0492">
            <w:pPr>
              <w:spacing w:after="0" w:line="240" w:lineRule="auto"/>
              <w:ind w:right="203"/>
              <w:rPr>
                <w:rFonts w:ascii="Sylfaen" w:hAnsi="Sylfaen" w:cs="Sylfaen"/>
                <w:color w:val="000000"/>
                <w:sz w:val="20"/>
                <w:szCs w:val="20"/>
                <w:lang w:val="af-ZA"/>
              </w:rPr>
            </w:pPr>
            <w:r w:rsidRPr="00FC0492">
              <w:rPr>
                <w:rFonts w:ascii="Sylfaen" w:hAnsi="Sylfaen" w:cs="Sylfaen"/>
                <w:sz w:val="20"/>
                <w:szCs w:val="20"/>
                <w:lang w:val="ka-GE"/>
              </w:rPr>
              <w:t>საბაღო-საპარკო ლანდშაფტები</w:t>
            </w:r>
          </w:p>
        </w:tc>
        <w:tc>
          <w:tcPr>
            <w:tcW w:w="693" w:type="dxa"/>
            <w:gridSpan w:val="2"/>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1/2/0/0</w:t>
            </w:r>
          </w:p>
        </w:tc>
        <w:tc>
          <w:tcPr>
            <w:tcW w:w="389" w:type="dxa"/>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r w:rsidRPr="00FC0492">
              <w:rPr>
                <w:rFonts w:ascii="Sylfaen" w:hAnsi="Sylfaen"/>
                <w:b/>
                <w:sz w:val="20"/>
                <w:szCs w:val="20"/>
                <w:lang w:val="ka-GE"/>
              </w:rPr>
              <w:t>5</w:t>
            </w:r>
          </w:p>
        </w:tc>
        <w:tc>
          <w:tcPr>
            <w:tcW w:w="517"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tcPr>
          <w:p w:rsidR="00BB4C7A" w:rsidRPr="00FC0492" w:rsidRDefault="00BB4C7A" w:rsidP="00FC0492">
            <w:pPr>
              <w:spacing w:after="0" w:line="240" w:lineRule="auto"/>
              <w:ind w:right="-107"/>
              <w:jc w:val="center"/>
              <w:rPr>
                <w:rFonts w:ascii="Sylfaen" w:hAnsi="Sylfaen"/>
                <w:b/>
                <w:sz w:val="20"/>
                <w:szCs w:val="20"/>
                <w:lang w:val="ka-GE"/>
              </w:rPr>
            </w:pPr>
          </w:p>
        </w:tc>
      </w:tr>
      <w:tr w:rsidR="00BB4C7A" w:rsidRPr="00FC0492" w:rsidTr="00B8421B">
        <w:trPr>
          <w:trHeight w:val="283"/>
        </w:trPr>
        <w:tc>
          <w:tcPr>
            <w:tcW w:w="868" w:type="dxa"/>
            <w:tcBorders>
              <w:top w:val="single" w:sz="4" w:space="0" w:color="auto"/>
              <w:left w:val="thinThickSmallGap" w:sz="24" w:space="0" w:color="auto"/>
              <w:bottom w:val="single" w:sz="4" w:space="0" w:color="auto"/>
              <w:right w:val="double" w:sz="4" w:space="0" w:color="auto"/>
            </w:tcBorders>
          </w:tcPr>
          <w:p w:rsidR="00BB4C7A" w:rsidRPr="00FC0492" w:rsidRDefault="00BB4C7A" w:rsidP="00FC0492">
            <w:pPr>
              <w:spacing w:after="0" w:line="240" w:lineRule="auto"/>
              <w:ind w:right="-25"/>
              <w:jc w:val="center"/>
              <w:rPr>
                <w:rFonts w:ascii="Sylfaen" w:hAnsi="Sylfaen"/>
                <w:sz w:val="20"/>
                <w:szCs w:val="20"/>
                <w:lang w:val="ka-GE" w:eastAsia="ru-RU"/>
              </w:rPr>
            </w:pPr>
            <w:r w:rsidRPr="00FC0492">
              <w:rPr>
                <w:rFonts w:ascii="Sylfaen" w:hAnsi="Sylfaen"/>
                <w:sz w:val="20"/>
                <w:szCs w:val="20"/>
                <w:lang w:val="ka-GE" w:eastAsia="ru-RU"/>
              </w:rPr>
              <w:lastRenderedPageBreak/>
              <w:t>1.9</w:t>
            </w:r>
          </w:p>
        </w:tc>
        <w:tc>
          <w:tcPr>
            <w:tcW w:w="4410" w:type="dxa"/>
            <w:tcBorders>
              <w:top w:val="single" w:sz="4" w:space="0" w:color="auto"/>
              <w:left w:val="double" w:sz="4" w:space="0" w:color="auto"/>
              <w:bottom w:val="single" w:sz="4" w:space="0" w:color="auto"/>
              <w:right w:val="double" w:sz="4" w:space="0" w:color="auto"/>
            </w:tcBorders>
          </w:tcPr>
          <w:p w:rsidR="00BB4C7A" w:rsidRPr="00FC0492" w:rsidRDefault="00BB4C7A" w:rsidP="00FC0492">
            <w:pPr>
              <w:spacing w:after="0" w:line="240" w:lineRule="auto"/>
              <w:rPr>
                <w:rFonts w:ascii="Sylfaen" w:hAnsi="Sylfaen" w:cs="Sylfaen"/>
                <w:sz w:val="20"/>
                <w:szCs w:val="20"/>
                <w:lang w:val="ka-GE"/>
              </w:rPr>
            </w:pPr>
            <w:r w:rsidRPr="00FC0492">
              <w:rPr>
                <w:rFonts w:ascii="Sylfaen" w:hAnsi="Sylfaen" w:cs="Sylfaen"/>
                <w:noProof/>
                <w:sz w:val="20"/>
                <w:szCs w:val="20"/>
                <w:lang w:val="ka-GE"/>
              </w:rPr>
              <w:t>თანამედროვე ტექნოლოგიები საბაღო-საპარკო მეურნეობაში</w:t>
            </w:r>
          </w:p>
        </w:tc>
        <w:tc>
          <w:tcPr>
            <w:tcW w:w="693" w:type="dxa"/>
            <w:gridSpan w:val="2"/>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tcPr>
          <w:p w:rsidR="00BB4C7A" w:rsidRPr="00FC0492" w:rsidRDefault="00BB4C7A" w:rsidP="00FC0492">
            <w:pPr>
              <w:spacing w:after="0" w:line="240" w:lineRule="auto"/>
              <w:jc w:val="center"/>
              <w:rPr>
                <w:rFonts w:ascii="Sylfaen" w:hAnsi="Sylfaen"/>
                <w:sz w:val="20"/>
                <w:szCs w:val="20"/>
                <w:lang w:val="ka-GE"/>
              </w:rPr>
            </w:pPr>
            <w:r w:rsidRPr="00FC0492">
              <w:rPr>
                <w:rFonts w:ascii="Sylfaen" w:hAnsi="Sylfaen"/>
                <w:sz w:val="20"/>
                <w:szCs w:val="20"/>
                <w:lang w:val="ka-GE"/>
              </w:rPr>
              <w:t>1/0/2/0</w:t>
            </w:r>
          </w:p>
        </w:tc>
        <w:tc>
          <w:tcPr>
            <w:tcW w:w="389" w:type="dxa"/>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r w:rsidRPr="00FC0492">
              <w:rPr>
                <w:rFonts w:ascii="Sylfaen" w:hAnsi="Sylfaen"/>
                <w:b/>
                <w:sz w:val="20"/>
                <w:szCs w:val="20"/>
                <w:lang w:val="ka-GE"/>
              </w:rPr>
              <w:t>5</w:t>
            </w:r>
          </w:p>
        </w:tc>
        <w:tc>
          <w:tcPr>
            <w:tcW w:w="544" w:type="dxa"/>
            <w:tcBorders>
              <w:top w:val="single" w:sz="4" w:space="0" w:color="auto"/>
              <w:left w:val="single" w:sz="4" w:space="0" w:color="auto"/>
              <w:bottom w:val="single" w:sz="4" w:space="0" w:color="auto"/>
              <w:right w:val="doub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vAlign w:val="center"/>
          </w:tcPr>
          <w:p w:rsidR="00BB4C7A" w:rsidRPr="00FC0492" w:rsidRDefault="00BB4C7A" w:rsidP="00FC0492">
            <w:pPr>
              <w:spacing w:after="0" w:line="240" w:lineRule="auto"/>
              <w:jc w:val="center"/>
              <w:rPr>
                <w:rFonts w:ascii="Sylfaen" w:hAnsi="Sylfaen"/>
                <w:sz w:val="20"/>
                <w:szCs w:val="20"/>
                <w:lang w:val="ka-GE" w:eastAsia="ru-RU"/>
              </w:rPr>
            </w:pPr>
            <w:r w:rsidRPr="00FC0492">
              <w:rPr>
                <w:rFonts w:ascii="Sylfaen" w:hAnsi="Sylfaen"/>
                <w:sz w:val="20"/>
                <w:szCs w:val="20"/>
                <w:lang w:val="ka-GE"/>
              </w:rPr>
              <w:t>1.7, 1.8</w:t>
            </w:r>
          </w:p>
        </w:tc>
      </w:tr>
      <w:tr w:rsidR="00BB4C7A" w:rsidRPr="00FC0492" w:rsidTr="00B8421B">
        <w:trPr>
          <w:trHeight w:val="283"/>
        </w:trPr>
        <w:tc>
          <w:tcPr>
            <w:tcW w:w="868" w:type="dxa"/>
            <w:tcBorders>
              <w:top w:val="single" w:sz="4" w:space="0" w:color="auto"/>
              <w:left w:val="thinThickSmallGap" w:sz="24" w:space="0" w:color="auto"/>
              <w:bottom w:val="single" w:sz="4" w:space="0" w:color="auto"/>
              <w:right w:val="double" w:sz="4" w:space="0" w:color="auto"/>
            </w:tcBorders>
          </w:tcPr>
          <w:p w:rsidR="00BB4C7A" w:rsidRPr="00FC0492" w:rsidRDefault="00BB4C7A" w:rsidP="00FC0492">
            <w:pPr>
              <w:spacing w:after="0" w:line="240" w:lineRule="auto"/>
              <w:ind w:right="-25"/>
              <w:jc w:val="center"/>
              <w:rPr>
                <w:rFonts w:ascii="Sylfaen" w:hAnsi="Sylfaen"/>
                <w:sz w:val="20"/>
                <w:szCs w:val="20"/>
                <w:lang w:val="ka-GE" w:eastAsia="ru-RU"/>
              </w:rPr>
            </w:pPr>
            <w:r w:rsidRPr="00FC0492">
              <w:rPr>
                <w:rFonts w:ascii="Sylfaen" w:hAnsi="Sylfaen"/>
                <w:sz w:val="20"/>
                <w:szCs w:val="20"/>
                <w:lang w:val="ka-GE" w:eastAsia="ru-RU"/>
              </w:rPr>
              <w:t>1.10</w:t>
            </w:r>
          </w:p>
        </w:tc>
        <w:tc>
          <w:tcPr>
            <w:tcW w:w="4410" w:type="dxa"/>
            <w:tcBorders>
              <w:top w:val="single" w:sz="4" w:space="0" w:color="auto"/>
              <w:left w:val="double" w:sz="4" w:space="0" w:color="auto"/>
              <w:bottom w:val="single" w:sz="4" w:space="0" w:color="auto"/>
              <w:right w:val="double" w:sz="4" w:space="0" w:color="auto"/>
            </w:tcBorders>
          </w:tcPr>
          <w:p w:rsidR="00BB4C7A" w:rsidRPr="00FC0492" w:rsidRDefault="00BB4C7A" w:rsidP="00FC0492">
            <w:pPr>
              <w:spacing w:after="0" w:line="240" w:lineRule="auto"/>
              <w:rPr>
                <w:rFonts w:ascii="Sylfaen" w:hAnsi="Sylfaen" w:cs="Sylfaen"/>
                <w:sz w:val="20"/>
                <w:szCs w:val="20"/>
                <w:lang w:val="ka-GE"/>
              </w:rPr>
            </w:pPr>
            <w:r w:rsidRPr="00FC0492">
              <w:rPr>
                <w:rFonts w:ascii="Sylfaen" w:hAnsi="Sylfaen" w:cs="Sylfaen"/>
                <w:sz w:val="20"/>
                <w:szCs w:val="20"/>
                <w:lang w:val="ka-GE"/>
              </w:rPr>
              <w:t>დეკორატიულ მცენარეთა სარგავი მასალის გამოყვანა და დაცვა</w:t>
            </w:r>
          </w:p>
        </w:tc>
        <w:tc>
          <w:tcPr>
            <w:tcW w:w="693" w:type="dxa"/>
            <w:gridSpan w:val="2"/>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tcPr>
          <w:p w:rsidR="00BB4C7A" w:rsidRPr="00FC0492" w:rsidRDefault="00BB4C7A" w:rsidP="00FC0492">
            <w:pPr>
              <w:spacing w:after="0" w:line="240" w:lineRule="auto"/>
              <w:jc w:val="center"/>
              <w:rPr>
                <w:rFonts w:ascii="Sylfaen" w:hAnsi="Sylfaen"/>
                <w:sz w:val="20"/>
                <w:szCs w:val="20"/>
                <w:lang w:val="ka-GE"/>
              </w:rPr>
            </w:pPr>
            <w:r w:rsidRPr="00FC0492">
              <w:rPr>
                <w:rFonts w:ascii="Sylfaen" w:hAnsi="Sylfaen"/>
                <w:sz w:val="20"/>
                <w:szCs w:val="20"/>
                <w:lang w:val="ka-GE"/>
              </w:rPr>
              <w:t>1/2/0/0</w:t>
            </w:r>
          </w:p>
        </w:tc>
        <w:tc>
          <w:tcPr>
            <w:tcW w:w="389" w:type="dxa"/>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r w:rsidRPr="00FC0492">
              <w:rPr>
                <w:rFonts w:ascii="Sylfaen" w:hAnsi="Sylfaen"/>
                <w:b/>
                <w:sz w:val="20"/>
                <w:szCs w:val="20"/>
                <w:lang w:val="ka-GE"/>
              </w:rPr>
              <w:t>5</w:t>
            </w:r>
          </w:p>
        </w:tc>
        <w:tc>
          <w:tcPr>
            <w:tcW w:w="544" w:type="dxa"/>
            <w:tcBorders>
              <w:top w:val="single" w:sz="4" w:space="0" w:color="auto"/>
              <w:left w:val="single" w:sz="4" w:space="0" w:color="auto"/>
              <w:bottom w:val="single" w:sz="4" w:space="0" w:color="auto"/>
              <w:right w:val="doub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vAlign w:val="center"/>
          </w:tcPr>
          <w:p w:rsidR="00BB4C7A" w:rsidRPr="00FC0492" w:rsidRDefault="00BB4C7A" w:rsidP="00FC0492">
            <w:pPr>
              <w:spacing w:after="0" w:line="240" w:lineRule="auto"/>
              <w:jc w:val="center"/>
              <w:rPr>
                <w:rFonts w:ascii="Sylfaen" w:hAnsi="Sylfaen"/>
                <w:sz w:val="20"/>
                <w:szCs w:val="20"/>
                <w:lang w:val="ka-GE" w:eastAsia="ru-RU"/>
              </w:rPr>
            </w:pPr>
            <w:r w:rsidRPr="00FC0492">
              <w:rPr>
                <w:rFonts w:ascii="Sylfaen" w:hAnsi="Sylfaen"/>
                <w:sz w:val="20"/>
                <w:szCs w:val="20"/>
                <w:lang w:val="ka-GE" w:eastAsia="ru-RU"/>
              </w:rPr>
              <w:t>1.7</w:t>
            </w:r>
          </w:p>
        </w:tc>
      </w:tr>
      <w:tr w:rsidR="00BB4C7A" w:rsidRPr="00FC0492" w:rsidTr="00B8421B">
        <w:trPr>
          <w:trHeight w:val="283"/>
        </w:trPr>
        <w:tc>
          <w:tcPr>
            <w:tcW w:w="868" w:type="dxa"/>
            <w:tcBorders>
              <w:top w:val="single" w:sz="4" w:space="0" w:color="auto"/>
              <w:left w:val="thinThickSmallGap" w:sz="24" w:space="0" w:color="auto"/>
              <w:bottom w:val="single" w:sz="4" w:space="0" w:color="auto"/>
              <w:right w:val="double" w:sz="4" w:space="0" w:color="auto"/>
            </w:tcBorders>
          </w:tcPr>
          <w:p w:rsidR="00BB4C7A" w:rsidRPr="00FC0492" w:rsidRDefault="00BB4C7A" w:rsidP="00FC0492">
            <w:pPr>
              <w:spacing w:after="0" w:line="240" w:lineRule="auto"/>
              <w:ind w:right="-25"/>
              <w:jc w:val="center"/>
              <w:rPr>
                <w:rFonts w:ascii="Sylfaen" w:hAnsi="Sylfaen"/>
                <w:sz w:val="20"/>
                <w:szCs w:val="20"/>
                <w:lang w:val="ka-GE" w:eastAsia="ru-RU"/>
              </w:rPr>
            </w:pPr>
            <w:r w:rsidRPr="00FC0492">
              <w:rPr>
                <w:rFonts w:ascii="Sylfaen" w:hAnsi="Sylfaen"/>
                <w:sz w:val="20"/>
                <w:szCs w:val="20"/>
                <w:lang w:val="ka-GE" w:eastAsia="ru-RU"/>
              </w:rPr>
              <w:t>1.11</w:t>
            </w:r>
          </w:p>
        </w:tc>
        <w:tc>
          <w:tcPr>
            <w:tcW w:w="4410" w:type="dxa"/>
            <w:tcBorders>
              <w:top w:val="single" w:sz="4" w:space="0" w:color="auto"/>
              <w:left w:val="double" w:sz="4" w:space="0" w:color="auto"/>
              <w:bottom w:val="single" w:sz="4" w:space="0" w:color="auto"/>
              <w:right w:val="double" w:sz="4" w:space="0" w:color="auto"/>
            </w:tcBorders>
          </w:tcPr>
          <w:p w:rsidR="00BB4C7A" w:rsidRPr="00FC0492" w:rsidRDefault="00BB4C7A" w:rsidP="00FC0492">
            <w:pPr>
              <w:spacing w:after="0" w:line="240" w:lineRule="auto"/>
              <w:rPr>
                <w:rFonts w:ascii="Sylfaen" w:hAnsi="Sylfaen" w:cs="Sylfaen"/>
                <w:sz w:val="20"/>
                <w:szCs w:val="20"/>
                <w:lang w:val="ka-GE"/>
              </w:rPr>
            </w:pPr>
            <w:r w:rsidRPr="00FC0492">
              <w:rPr>
                <w:rFonts w:ascii="Sylfaen" w:hAnsi="Sylfaen" w:cs="Sylfaen"/>
                <w:sz w:val="20"/>
                <w:szCs w:val="20"/>
                <w:lang w:val="ka-GE"/>
              </w:rPr>
              <w:t>ბაღ-პარკების გაშენება და მოვლა</w:t>
            </w:r>
          </w:p>
        </w:tc>
        <w:tc>
          <w:tcPr>
            <w:tcW w:w="693" w:type="dxa"/>
            <w:gridSpan w:val="2"/>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tcPr>
          <w:p w:rsidR="00BB4C7A" w:rsidRPr="00FC0492" w:rsidRDefault="00BB4C7A" w:rsidP="00FC0492">
            <w:pPr>
              <w:spacing w:after="0" w:line="240" w:lineRule="auto"/>
              <w:jc w:val="center"/>
              <w:rPr>
                <w:rFonts w:ascii="Sylfaen" w:hAnsi="Sylfaen"/>
                <w:sz w:val="20"/>
                <w:szCs w:val="20"/>
                <w:lang w:val="ka-GE"/>
              </w:rPr>
            </w:pPr>
            <w:r w:rsidRPr="00FC0492">
              <w:rPr>
                <w:rFonts w:ascii="Sylfaen" w:hAnsi="Sylfaen"/>
                <w:sz w:val="20"/>
                <w:szCs w:val="20"/>
                <w:lang w:val="ka-GE"/>
              </w:rPr>
              <w:t>1/2/0/0</w:t>
            </w:r>
          </w:p>
        </w:tc>
        <w:tc>
          <w:tcPr>
            <w:tcW w:w="389" w:type="dxa"/>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r w:rsidRPr="00FC0492">
              <w:rPr>
                <w:rFonts w:ascii="Sylfaen" w:hAnsi="Sylfaen"/>
                <w:b/>
                <w:sz w:val="20"/>
                <w:szCs w:val="20"/>
                <w:lang w:val="ka-GE"/>
              </w:rPr>
              <w:t>5</w:t>
            </w:r>
          </w:p>
        </w:tc>
        <w:tc>
          <w:tcPr>
            <w:tcW w:w="1321" w:type="dxa"/>
            <w:tcBorders>
              <w:top w:val="single" w:sz="4" w:space="0" w:color="auto"/>
              <w:left w:val="single" w:sz="4" w:space="0" w:color="auto"/>
              <w:bottom w:val="single" w:sz="4" w:space="0" w:color="auto"/>
              <w:right w:val="thickThinSmallGap" w:sz="24" w:space="0" w:color="auto"/>
            </w:tcBorders>
            <w:vAlign w:val="center"/>
          </w:tcPr>
          <w:p w:rsidR="00BB4C7A" w:rsidRPr="00FC0492" w:rsidRDefault="00BB4C7A" w:rsidP="00FC0492">
            <w:pPr>
              <w:spacing w:after="0" w:line="240" w:lineRule="auto"/>
              <w:jc w:val="center"/>
              <w:rPr>
                <w:rFonts w:ascii="Sylfaen" w:hAnsi="Sylfaen"/>
                <w:sz w:val="20"/>
                <w:szCs w:val="20"/>
                <w:lang w:val="ka-GE" w:eastAsia="ru-RU"/>
              </w:rPr>
            </w:pPr>
            <w:r w:rsidRPr="00FC0492">
              <w:rPr>
                <w:rFonts w:ascii="Sylfaen" w:hAnsi="Sylfaen"/>
                <w:sz w:val="20"/>
                <w:szCs w:val="20"/>
                <w:lang w:val="ka-GE" w:eastAsia="ru-RU"/>
              </w:rPr>
              <w:t>1.9</w:t>
            </w:r>
          </w:p>
        </w:tc>
      </w:tr>
      <w:tr w:rsidR="00BB4C7A" w:rsidRPr="00FC0492" w:rsidTr="00B8421B">
        <w:trPr>
          <w:trHeight w:val="728"/>
        </w:trPr>
        <w:tc>
          <w:tcPr>
            <w:tcW w:w="868" w:type="dxa"/>
            <w:tcBorders>
              <w:top w:val="single" w:sz="4" w:space="0" w:color="auto"/>
              <w:left w:val="thinThickSmallGap" w:sz="24" w:space="0" w:color="auto"/>
              <w:bottom w:val="single" w:sz="4" w:space="0" w:color="auto"/>
              <w:right w:val="double" w:sz="4" w:space="0" w:color="auto"/>
            </w:tcBorders>
          </w:tcPr>
          <w:p w:rsidR="00BB4C7A" w:rsidRPr="00FC0492" w:rsidRDefault="00BB4C7A" w:rsidP="00FC0492">
            <w:pPr>
              <w:spacing w:after="0" w:line="240" w:lineRule="auto"/>
              <w:ind w:right="-25"/>
              <w:jc w:val="center"/>
              <w:rPr>
                <w:rFonts w:ascii="Sylfaen" w:hAnsi="Sylfaen"/>
                <w:sz w:val="20"/>
                <w:szCs w:val="20"/>
                <w:lang w:val="ka-GE" w:eastAsia="ru-RU"/>
              </w:rPr>
            </w:pPr>
            <w:r w:rsidRPr="00FC0492">
              <w:rPr>
                <w:rFonts w:ascii="Sylfaen" w:hAnsi="Sylfaen"/>
                <w:sz w:val="20"/>
                <w:szCs w:val="20"/>
                <w:lang w:val="ka-GE" w:eastAsia="ru-RU"/>
              </w:rPr>
              <w:t>1.12</w:t>
            </w:r>
          </w:p>
        </w:tc>
        <w:tc>
          <w:tcPr>
            <w:tcW w:w="4410" w:type="dxa"/>
            <w:tcBorders>
              <w:top w:val="single" w:sz="4" w:space="0" w:color="auto"/>
              <w:left w:val="double" w:sz="4" w:space="0" w:color="auto"/>
              <w:bottom w:val="single" w:sz="4" w:space="0" w:color="auto"/>
              <w:right w:val="double" w:sz="4" w:space="0" w:color="auto"/>
            </w:tcBorders>
          </w:tcPr>
          <w:p w:rsidR="00BB4C7A" w:rsidRPr="00FC0492" w:rsidRDefault="00BB4C7A" w:rsidP="00FC0492">
            <w:pPr>
              <w:spacing w:after="0" w:line="240" w:lineRule="auto"/>
              <w:rPr>
                <w:rFonts w:ascii="Sylfaen" w:hAnsi="Sylfaen" w:cs="Sylfaen"/>
                <w:sz w:val="20"/>
                <w:szCs w:val="20"/>
                <w:lang w:val="ka-GE"/>
              </w:rPr>
            </w:pPr>
            <w:r w:rsidRPr="00FC0492">
              <w:rPr>
                <w:rFonts w:ascii="Sylfaen" w:hAnsi="Sylfaen" w:cs="Sylfaen"/>
                <w:sz w:val="20"/>
                <w:szCs w:val="20"/>
                <w:lang w:val="ka-GE"/>
              </w:rPr>
              <w:t>საქართველოს დაცული ტერიტორიები</w:t>
            </w:r>
          </w:p>
        </w:tc>
        <w:tc>
          <w:tcPr>
            <w:tcW w:w="693" w:type="dxa"/>
            <w:gridSpan w:val="2"/>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r w:rsidRPr="00FC0492">
              <w:rPr>
                <w:rFonts w:ascii="Sylfaen" w:hAnsi="Sylfaen"/>
                <w:sz w:val="20"/>
                <w:szCs w:val="20"/>
                <w:lang w:val="ka-GE"/>
              </w:rPr>
              <w:t>1/2/0/0</w:t>
            </w:r>
          </w:p>
        </w:tc>
        <w:tc>
          <w:tcPr>
            <w:tcW w:w="389" w:type="dxa"/>
            <w:tcBorders>
              <w:top w:val="single" w:sz="4" w:space="0" w:color="auto"/>
              <w:left w:val="doub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color w:val="C00000"/>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B4C7A" w:rsidRPr="00FC0492" w:rsidRDefault="00BB4C7A" w:rsidP="00FC0492">
            <w:pPr>
              <w:spacing w:after="0" w:line="240" w:lineRule="auto"/>
              <w:ind w:right="-107"/>
              <w:jc w:val="center"/>
              <w:rPr>
                <w:rFonts w:ascii="Sylfaen" w:hAnsi="Sylfaen"/>
                <w:b/>
                <w:sz w:val="20"/>
                <w:szCs w:val="20"/>
                <w:lang w:val="ka-GE"/>
              </w:rPr>
            </w:pPr>
            <w:r w:rsidRPr="00FC0492">
              <w:rPr>
                <w:rFonts w:ascii="Sylfaen" w:hAnsi="Sylfaen"/>
                <w:b/>
                <w:sz w:val="20"/>
                <w:szCs w:val="20"/>
                <w:lang w:val="ka-GE"/>
              </w:rPr>
              <w:t>5</w:t>
            </w:r>
          </w:p>
        </w:tc>
        <w:tc>
          <w:tcPr>
            <w:tcW w:w="1321" w:type="dxa"/>
            <w:tcBorders>
              <w:top w:val="single" w:sz="4" w:space="0" w:color="auto"/>
              <w:left w:val="single" w:sz="4" w:space="0" w:color="auto"/>
              <w:bottom w:val="single" w:sz="4" w:space="0" w:color="auto"/>
              <w:right w:val="thickThinSmallGap" w:sz="24" w:space="0" w:color="auto"/>
            </w:tcBorders>
          </w:tcPr>
          <w:p w:rsidR="00BB4C7A" w:rsidRPr="00FC0492" w:rsidRDefault="00BB4C7A" w:rsidP="00FC0492">
            <w:pPr>
              <w:spacing w:after="0" w:line="240" w:lineRule="auto"/>
              <w:ind w:right="-107"/>
              <w:jc w:val="center"/>
              <w:rPr>
                <w:rFonts w:ascii="Sylfaen" w:hAnsi="Sylfaen"/>
                <w:b/>
                <w:sz w:val="20"/>
                <w:szCs w:val="20"/>
                <w:lang w:val="ka-GE"/>
              </w:rPr>
            </w:pPr>
          </w:p>
        </w:tc>
      </w:tr>
      <w:tr w:rsidR="00BB4C7A" w:rsidRPr="00FC0492" w:rsidTr="00B8421B">
        <w:trPr>
          <w:trHeight w:val="283"/>
        </w:trPr>
        <w:tc>
          <w:tcPr>
            <w:tcW w:w="5286" w:type="dxa"/>
            <w:gridSpan w:val="3"/>
            <w:tcBorders>
              <w:top w:val="single" w:sz="4" w:space="0" w:color="auto"/>
              <w:left w:val="thinThickSmallGap" w:sz="24" w:space="0" w:color="auto"/>
              <w:bottom w:val="thickThinSmallGap" w:sz="24" w:space="0" w:color="auto"/>
              <w:right w:val="double" w:sz="4" w:space="0" w:color="auto"/>
            </w:tcBorders>
            <w:vAlign w:val="center"/>
            <w:hideMark/>
          </w:tcPr>
          <w:p w:rsidR="00BB4C7A" w:rsidRPr="00FC0492" w:rsidRDefault="00BB4C7A" w:rsidP="00FC0492">
            <w:pPr>
              <w:pStyle w:val="BalloonText"/>
              <w:tabs>
                <w:tab w:val="left" w:pos="0"/>
              </w:tabs>
              <w:jc w:val="center"/>
              <w:rPr>
                <w:rFonts w:ascii="Sylfaen" w:hAnsi="Sylfaen" w:cs="AcadNusx"/>
                <w:sz w:val="20"/>
                <w:szCs w:val="20"/>
                <w:lang w:val="ka-GE" w:eastAsia="ru-RU"/>
              </w:rPr>
            </w:pPr>
            <w:r w:rsidRPr="00FC0492">
              <w:rPr>
                <w:rFonts w:ascii="Sylfaen" w:hAnsi="Sylfaen" w:cs="Times New Roman"/>
                <w:b/>
                <w:sz w:val="20"/>
                <w:szCs w:val="20"/>
                <w:lang w:val="ka-GE" w:eastAsia="ru-RU"/>
              </w:rPr>
              <w:t>სულ</w:t>
            </w:r>
          </w:p>
        </w:tc>
        <w:tc>
          <w:tcPr>
            <w:tcW w:w="685" w:type="dxa"/>
            <w:tcBorders>
              <w:top w:val="single" w:sz="4" w:space="0" w:color="auto"/>
              <w:left w:val="double" w:sz="4" w:space="0" w:color="auto"/>
              <w:bottom w:val="thickThinSmallGap" w:sz="24" w:space="0" w:color="auto"/>
              <w:right w:val="single" w:sz="4" w:space="0" w:color="auto"/>
            </w:tcBorders>
            <w:vAlign w:val="center"/>
          </w:tcPr>
          <w:p w:rsidR="00BB4C7A" w:rsidRPr="00FC0492" w:rsidRDefault="00BB4C7A" w:rsidP="00FC0492">
            <w:pPr>
              <w:spacing w:after="0" w:line="240" w:lineRule="auto"/>
              <w:ind w:left="-14" w:right="-107"/>
              <w:jc w:val="center"/>
              <w:rPr>
                <w:rFonts w:ascii="Sylfaen" w:hAnsi="Sylfaen"/>
                <w:b/>
                <w:sz w:val="20"/>
                <w:szCs w:val="20"/>
              </w:rPr>
            </w:pPr>
            <w:r w:rsidRPr="00FC0492">
              <w:rPr>
                <w:rFonts w:ascii="Sylfaen" w:hAnsi="Sylfaen"/>
                <w:b/>
                <w:sz w:val="20"/>
                <w:szCs w:val="20"/>
              </w:rPr>
              <w:t>60</w:t>
            </w:r>
          </w:p>
        </w:tc>
        <w:tc>
          <w:tcPr>
            <w:tcW w:w="645" w:type="dxa"/>
            <w:tcBorders>
              <w:top w:val="single" w:sz="4" w:space="0" w:color="auto"/>
              <w:left w:val="single" w:sz="4" w:space="0" w:color="auto"/>
              <w:bottom w:val="thickThinSmallGap" w:sz="24" w:space="0" w:color="auto"/>
              <w:right w:val="single" w:sz="4" w:space="0" w:color="auto"/>
            </w:tcBorders>
          </w:tcPr>
          <w:p w:rsidR="00BB4C7A" w:rsidRPr="00FC0492" w:rsidRDefault="00BB4C7A" w:rsidP="00FC0492">
            <w:pPr>
              <w:spacing w:after="0" w:line="240" w:lineRule="auto"/>
              <w:ind w:right="-107" w:hanging="132"/>
              <w:jc w:val="center"/>
              <w:rPr>
                <w:rFonts w:ascii="Sylfaen" w:hAnsi="Sylfaen"/>
                <w:b/>
                <w:sz w:val="20"/>
                <w:szCs w:val="20"/>
              </w:rPr>
            </w:pPr>
            <w:r w:rsidRPr="00FC0492">
              <w:rPr>
                <w:rFonts w:ascii="Sylfaen" w:hAnsi="Sylfaen"/>
                <w:b/>
                <w:sz w:val="20"/>
                <w:szCs w:val="20"/>
              </w:rPr>
              <w:t>1500</w:t>
            </w:r>
          </w:p>
        </w:tc>
        <w:tc>
          <w:tcPr>
            <w:tcW w:w="722" w:type="dxa"/>
            <w:tcBorders>
              <w:top w:val="single" w:sz="4" w:space="0" w:color="auto"/>
              <w:left w:val="single" w:sz="4" w:space="0" w:color="auto"/>
              <w:bottom w:val="thickThinSmallGap" w:sz="24" w:space="0" w:color="auto"/>
              <w:right w:val="single" w:sz="4" w:space="0" w:color="auto"/>
            </w:tcBorders>
          </w:tcPr>
          <w:p w:rsidR="00BB4C7A" w:rsidRPr="00FC0492" w:rsidRDefault="00BB4C7A" w:rsidP="00FC0492">
            <w:pPr>
              <w:spacing w:after="0" w:line="240" w:lineRule="auto"/>
              <w:ind w:right="-107" w:hanging="63"/>
              <w:jc w:val="center"/>
              <w:rPr>
                <w:rFonts w:ascii="Sylfaen" w:hAnsi="Sylfaen"/>
                <w:b/>
                <w:sz w:val="20"/>
                <w:szCs w:val="20"/>
              </w:rPr>
            </w:pPr>
            <w:r w:rsidRPr="00FC0492">
              <w:rPr>
                <w:rFonts w:ascii="Sylfaen" w:hAnsi="Sylfaen"/>
                <w:b/>
                <w:sz w:val="20"/>
                <w:szCs w:val="20"/>
              </w:rPr>
              <w:t>540</w:t>
            </w:r>
          </w:p>
        </w:tc>
        <w:tc>
          <w:tcPr>
            <w:tcW w:w="852" w:type="dxa"/>
            <w:tcBorders>
              <w:top w:val="single" w:sz="4" w:space="0" w:color="auto"/>
              <w:left w:val="single" w:sz="4" w:space="0" w:color="auto"/>
              <w:bottom w:val="thickThinSmallGap" w:sz="24" w:space="0" w:color="auto"/>
              <w:right w:val="single" w:sz="4" w:space="0" w:color="auto"/>
            </w:tcBorders>
          </w:tcPr>
          <w:p w:rsidR="00BB4C7A" w:rsidRPr="00FC0492" w:rsidRDefault="00BB4C7A" w:rsidP="00FC0492">
            <w:pPr>
              <w:spacing w:after="0" w:line="240" w:lineRule="auto"/>
              <w:ind w:right="-107"/>
              <w:jc w:val="center"/>
              <w:rPr>
                <w:rFonts w:ascii="Sylfaen" w:hAnsi="Sylfaen"/>
                <w:b/>
                <w:sz w:val="20"/>
                <w:szCs w:val="20"/>
                <w:lang w:val="ka-GE"/>
              </w:rPr>
            </w:pPr>
            <w:r w:rsidRPr="00FC0492">
              <w:rPr>
                <w:rFonts w:ascii="Sylfaen" w:hAnsi="Sylfaen"/>
                <w:b/>
                <w:sz w:val="20"/>
                <w:szCs w:val="20"/>
                <w:lang w:val="ka-GE"/>
              </w:rPr>
              <w:t>36</w:t>
            </w:r>
          </w:p>
        </w:tc>
        <w:tc>
          <w:tcPr>
            <w:tcW w:w="602" w:type="dxa"/>
            <w:tcBorders>
              <w:top w:val="single" w:sz="4" w:space="0" w:color="auto"/>
              <w:left w:val="single" w:sz="4" w:space="0" w:color="auto"/>
              <w:bottom w:val="thickThinSmallGap" w:sz="24" w:space="0" w:color="auto"/>
              <w:right w:val="single" w:sz="4" w:space="0" w:color="auto"/>
            </w:tcBorders>
          </w:tcPr>
          <w:p w:rsidR="00BB4C7A" w:rsidRPr="00FC0492" w:rsidRDefault="00BB4C7A" w:rsidP="00FC0492">
            <w:pPr>
              <w:spacing w:after="0" w:line="240" w:lineRule="auto"/>
              <w:ind w:right="-107"/>
              <w:jc w:val="center"/>
              <w:rPr>
                <w:rFonts w:ascii="Sylfaen" w:hAnsi="Sylfaen"/>
                <w:b/>
                <w:sz w:val="20"/>
                <w:szCs w:val="20"/>
                <w:lang w:val="ka-GE"/>
              </w:rPr>
            </w:pPr>
            <w:r w:rsidRPr="00FC0492">
              <w:rPr>
                <w:rFonts w:ascii="Sylfaen" w:hAnsi="Sylfaen"/>
                <w:b/>
                <w:sz w:val="20"/>
                <w:szCs w:val="20"/>
                <w:lang w:val="ka-GE"/>
              </w:rPr>
              <w:t>924</w:t>
            </w:r>
          </w:p>
        </w:tc>
        <w:tc>
          <w:tcPr>
            <w:tcW w:w="1382" w:type="dxa"/>
            <w:tcBorders>
              <w:top w:val="single" w:sz="4" w:space="0" w:color="auto"/>
              <w:left w:val="single" w:sz="4" w:space="0" w:color="auto"/>
              <w:bottom w:val="thickThinSmallGap" w:sz="24" w:space="0" w:color="auto"/>
              <w:right w:val="double" w:sz="4" w:space="0" w:color="auto"/>
            </w:tcBorders>
            <w:vAlign w:val="center"/>
            <w:hideMark/>
          </w:tcPr>
          <w:p w:rsidR="00BB4C7A" w:rsidRPr="00FC0492" w:rsidRDefault="00BB4C7A" w:rsidP="00FC0492">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thickThinSmallGap" w:sz="24" w:space="0" w:color="auto"/>
              <w:right w:val="single" w:sz="4" w:space="0" w:color="auto"/>
            </w:tcBorders>
            <w:vAlign w:val="center"/>
          </w:tcPr>
          <w:p w:rsidR="00BB4C7A" w:rsidRPr="00FC0492" w:rsidRDefault="00BB4C7A" w:rsidP="00FC0492">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thickThinSmallGap" w:sz="24" w:space="0" w:color="auto"/>
              <w:right w:val="single" w:sz="4" w:space="0" w:color="auto"/>
            </w:tcBorders>
            <w:vAlign w:val="center"/>
          </w:tcPr>
          <w:p w:rsidR="00BB4C7A" w:rsidRPr="00FC0492" w:rsidRDefault="00BB4C7A" w:rsidP="00FC0492">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thickThinSmallGap" w:sz="24" w:space="0" w:color="auto"/>
              <w:right w:val="single" w:sz="4" w:space="0" w:color="auto"/>
            </w:tcBorders>
            <w:vAlign w:val="center"/>
          </w:tcPr>
          <w:p w:rsidR="00BB4C7A" w:rsidRPr="00FC0492" w:rsidRDefault="00BB4C7A" w:rsidP="00FC0492">
            <w:pPr>
              <w:spacing w:after="0" w:line="240" w:lineRule="auto"/>
              <w:ind w:left="-38" w:right="-107"/>
              <w:jc w:val="center"/>
              <w:rPr>
                <w:rFonts w:ascii="Sylfaen" w:hAnsi="Sylfaen"/>
                <w:b/>
                <w:sz w:val="20"/>
                <w:szCs w:val="20"/>
                <w:lang w:val="ka-GE"/>
              </w:rPr>
            </w:pPr>
            <w:r w:rsidRPr="00FC0492">
              <w:rPr>
                <w:rFonts w:ascii="Sylfaen" w:hAnsi="Sylfaen"/>
                <w:b/>
                <w:sz w:val="20"/>
                <w:szCs w:val="20"/>
                <w:lang w:val="ka-GE"/>
              </w:rPr>
              <w:t>10</w:t>
            </w:r>
          </w:p>
        </w:tc>
        <w:tc>
          <w:tcPr>
            <w:tcW w:w="479" w:type="dxa"/>
            <w:tcBorders>
              <w:top w:val="single" w:sz="4" w:space="0" w:color="auto"/>
              <w:left w:val="single" w:sz="4" w:space="0" w:color="auto"/>
              <w:bottom w:val="thickThinSmallGap" w:sz="24" w:space="0" w:color="auto"/>
              <w:right w:val="single" w:sz="4" w:space="0" w:color="auto"/>
            </w:tcBorders>
            <w:vAlign w:val="center"/>
          </w:tcPr>
          <w:p w:rsidR="00BB4C7A" w:rsidRPr="00FC0492" w:rsidRDefault="00BB4C7A" w:rsidP="00FC0492">
            <w:pPr>
              <w:spacing w:after="0" w:line="240" w:lineRule="auto"/>
              <w:ind w:right="-107"/>
              <w:rPr>
                <w:rFonts w:ascii="Sylfaen" w:hAnsi="Sylfaen"/>
                <w:b/>
                <w:sz w:val="20"/>
                <w:szCs w:val="20"/>
                <w:lang w:val="ka-GE"/>
              </w:rPr>
            </w:pPr>
            <w:r w:rsidRPr="00FC0492">
              <w:rPr>
                <w:rFonts w:ascii="Sylfaen" w:hAnsi="Sylfaen"/>
                <w:b/>
                <w:sz w:val="20"/>
                <w:szCs w:val="20"/>
                <w:lang w:val="ka-GE"/>
              </w:rPr>
              <w:t>10</w:t>
            </w:r>
          </w:p>
        </w:tc>
        <w:tc>
          <w:tcPr>
            <w:tcW w:w="472" w:type="dxa"/>
            <w:tcBorders>
              <w:top w:val="single" w:sz="4" w:space="0" w:color="auto"/>
              <w:left w:val="single" w:sz="4" w:space="0" w:color="auto"/>
              <w:bottom w:val="thickThinSmallGap" w:sz="24" w:space="0" w:color="auto"/>
              <w:right w:val="single" w:sz="4" w:space="0" w:color="auto"/>
            </w:tcBorders>
            <w:vAlign w:val="center"/>
          </w:tcPr>
          <w:p w:rsidR="00BB4C7A" w:rsidRPr="00FC0492" w:rsidRDefault="00BB4C7A" w:rsidP="00FC0492">
            <w:pPr>
              <w:spacing w:after="0" w:line="240" w:lineRule="auto"/>
              <w:ind w:right="-107"/>
              <w:rPr>
                <w:rFonts w:ascii="Sylfaen" w:hAnsi="Sylfaen"/>
                <w:b/>
                <w:sz w:val="20"/>
                <w:szCs w:val="20"/>
                <w:lang w:val="ka-GE"/>
              </w:rPr>
            </w:pPr>
            <w:r w:rsidRPr="00FC0492">
              <w:rPr>
                <w:rFonts w:ascii="Sylfaen" w:hAnsi="Sylfaen"/>
                <w:b/>
                <w:sz w:val="20"/>
                <w:szCs w:val="20"/>
                <w:lang w:val="ka-GE"/>
              </w:rPr>
              <w:t>10</w:t>
            </w:r>
          </w:p>
        </w:tc>
        <w:tc>
          <w:tcPr>
            <w:tcW w:w="479" w:type="dxa"/>
            <w:tcBorders>
              <w:top w:val="single" w:sz="4" w:space="0" w:color="auto"/>
              <w:left w:val="single" w:sz="4" w:space="0" w:color="auto"/>
              <w:bottom w:val="thickThinSmallGap" w:sz="24" w:space="0" w:color="auto"/>
              <w:right w:val="single" w:sz="4" w:space="0" w:color="auto"/>
            </w:tcBorders>
            <w:vAlign w:val="center"/>
          </w:tcPr>
          <w:p w:rsidR="00BB4C7A" w:rsidRPr="00FC0492" w:rsidRDefault="00BB4C7A" w:rsidP="00FC0492">
            <w:pPr>
              <w:spacing w:after="0" w:line="240" w:lineRule="auto"/>
              <w:ind w:right="-107"/>
              <w:rPr>
                <w:rFonts w:ascii="Sylfaen" w:hAnsi="Sylfaen"/>
                <w:b/>
                <w:sz w:val="20"/>
                <w:szCs w:val="20"/>
                <w:lang w:val="ka-GE"/>
              </w:rPr>
            </w:pPr>
            <w:r w:rsidRPr="00FC0492">
              <w:rPr>
                <w:rFonts w:ascii="Sylfaen" w:hAnsi="Sylfaen"/>
                <w:b/>
                <w:sz w:val="20"/>
                <w:szCs w:val="20"/>
                <w:lang w:val="ka-GE"/>
              </w:rPr>
              <w:t>10</w:t>
            </w:r>
          </w:p>
        </w:tc>
        <w:tc>
          <w:tcPr>
            <w:tcW w:w="517" w:type="dxa"/>
            <w:tcBorders>
              <w:top w:val="single" w:sz="4" w:space="0" w:color="auto"/>
              <w:left w:val="single" w:sz="4" w:space="0" w:color="auto"/>
              <w:bottom w:val="thickThinSmallGap" w:sz="24" w:space="0" w:color="auto"/>
              <w:right w:val="single" w:sz="4" w:space="0" w:color="auto"/>
            </w:tcBorders>
            <w:vAlign w:val="center"/>
          </w:tcPr>
          <w:p w:rsidR="00BB4C7A" w:rsidRPr="00FC0492" w:rsidRDefault="00BB4C7A" w:rsidP="00FC0492">
            <w:pPr>
              <w:spacing w:after="0" w:line="240" w:lineRule="auto"/>
              <w:ind w:right="-107"/>
              <w:rPr>
                <w:rFonts w:ascii="Sylfaen" w:hAnsi="Sylfaen"/>
                <w:b/>
                <w:sz w:val="20"/>
                <w:szCs w:val="20"/>
                <w:lang w:val="ka-GE"/>
              </w:rPr>
            </w:pPr>
            <w:r w:rsidRPr="00FC0492">
              <w:rPr>
                <w:rFonts w:ascii="Sylfaen" w:hAnsi="Sylfaen"/>
                <w:b/>
                <w:sz w:val="20"/>
                <w:szCs w:val="20"/>
                <w:lang w:val="ka-GE"/>
              </w:rPr>
              <w:t>10</w:t>
            </w:r>
          </w:p>
        </w:tc>
        <w:tc>
          <w:tcPr>
            <w:tcW w:w="544" w:type="dxa"/>
            <w:tcBorders>
              <w:top w:val="single" w:sz="4" w:space="0" w:color="auto"/>
              <w:left w:val="single" w:sz="4" w:space="0" w:color="auto"/>
              <w:bottom w:val="thickThinSmallGap" w:sz="24" w:space="0" w:color="auto"/>
              <w:right w:val="double" w:sz="4" w:space="0" w:color="auto"/>
            </w:tcBorders>
            <w:vAlign w:val="center"/>
          </w:tcPr>
          <w:p w:rsidR="00BB4C7A" w:rsidRPr="00FC0492" w:rsidRDefault="00BB4C7A" w:rsidP="00FC0492">
            <w:pPr>
              <w:spacing w:after="0" w:line="240" w:lineRule="auto"/>
              <w:ind w:right="-107"/>
              <w:rPr>
                <w:rFonts w:ascii="Sylfaen" w:hAnsi="Sylfaen"/>
                <w:b/>
                <w:sz w:val="20"/>
                <w:szCs w:val="20"/>
                <w:lang w:val="ka-GE"/>
              </w:rPr>
            </w:pPr>
            <w:r w:rsidRPr="00FC0492">
              <w:rPr>
                <w:rFonts w:ascii="Sylfaen" w:hAnsi="Sylfaen"/>
                <w:b/>
                <w:sz w:val="20"/>
                <w:szCs w:val="20"/>
                <w:lang w:val="ka-GE"/>
              </w:rPr>
              <w:t>10</w:t>
            </w:r>
          </w:p>
        </w:tc>
        <w:tc>
          <w:tcPr>
            <w:tcW w:w="1321" w:type="dxa"/>
            <w:tcBorders>
              <w:top w:val="single" w:sz="4" w:space="0" w:color="auto"/>
              <w:left w:val="single" w:sz="4" w:space="0" w:color="auto"/>
              <w:bottom w:val="thickThinSmallGap" w:sz="24" w:space="0" w:color="auto"/>
              <w:right w:val="thickThinSmallGap" w:sz="24" w:space="0" w:color="auto"/>
            </w:tcBorders>
            <w:vAlign w:val="center"/>
          </w:tcPr>
          <w:p w:rsidR="00BB4C7A" w:rsidRPr="00FC0492" w:rsidRDefault="00BB4C7A" w:rsidP="00FC0492">
            <w:pPr>
              <w:spacing w:after="0" w:line="240" w:lineRule="auto"/>
              <w:jc w:val="center"/>
              <w:rPr>
                <w:rFonts w:ascii="Sylfaen" w:hAnsi="Sylfaen"/>
                <w:sz w:val="20"/>
                <w:szCs w:val="20"/>
                <w:lang w:val="ka-GE" w:eastAsia="ru-RU"/>
              </w:rPr>
            </w:pPr>
          </w:p>
        </w:tc>
      </w:tr>
    </w:tbl>
    <w:p w:rsidR="00BB4C7A" w:rsidRPr="00FC0492" w:rsidRDefault="00BB4C7A" w:rsidP="00FC0492">
      <w:pPr>
        <w:spacing w:after="0" w:line="240" w:lineRule="auto"/>
        <w:rPr>
          <w:rFonts w:ascii="Sylfaen" w:hAnsi="Sylfaen"/>
          <w:b/>
          <w:sz w:val="20"/>
          <w:szCs w:val="20"/>
          <w:lang w:val="ka-GE"/>
        </w:rPr>
      </w:pPr>
    </w:p>
    <w:p w:rsidR="00BB4C7A" w:rsidRPr="00FC0492" w:rsidRDefault="00BB4C7A" w:rsidP="00FC0492">
      <w:pPr>
        <w:spacing w:after="0" w:line="240" w:lineRule="auto"/>
        <w:rPr>
          <w:rFonts w:ascii="Sylfaen" w:hAnsi="Sylfaen"/>
          <w:b/>
          <w:sz w:val="20"/>
          <w:szCs w:val="20"/>
          <w:lang w:val="ka-GE"/>
        </w:rPr>
      </w:pPr>
    </w:p>
    <w:p w:rsidR="00BB4C7A" w:rsidRPr="00FC0492" w:rsidRDefault="00BB4C7A" w:rsidP="00FC0492">
      <w:pPr>
        <w:spacing w:after="0" w:line="240" w:lineRule="auto"/>
        <w:rPr>
          <w:rFonts w:ascii="Sylfaen" w:hAnsi="Sylfaen"/>
          <w:sz w:val="20"/>
          <w:szCs w:val="20"/>
        </w:rPr>
      </w:pPr>
    </w:p>
    <w:p w:rsidR="00EA1B6E" w:rsidRPr="00FC0492" w:rsidRDefault="00EA1B6E" w:rsidP="00FC0492">
      <w:pPr>
        <w:widowControl w:val="0"/>
        <w:overflowPunct w:val="0"/>
        <w:autoSpaceDE w:val="0"/>
        <w:autoSpaceDN w:val="0"/>
        <w:adjustRightInd w:val="0"/>
        <w:spacing w:after="0" w:line="240" w:lineRule="auto"/>
        <w:jc w:val="both"/>
        <w:rPr>
          <w:rFonts w:ascii="Sylfaen" w:hAnsi="Sylfaen"/>
          <w:sz w:val="20"/>
          <w:szCs w:val="20"/>
          <w:lang w:val="ka-GE"/>
        </w:rPr>
        <w:sectPr w:rsidR="00EA1B6E" w:rsidRPr="00FC0492" w:rsidSect="00634F71">
          <w:pgSz w:w="16838" w:h="11906" w:orient="landscape"/>
          <w:pgMar w:top="851" w:right="1134" w:bottom="1701" w:left="1134" w:header="709" w:footer="709" w:gutter="0"/>
          <w:cols w:space="708"/>
          <w:docGrid w:linePitch="360"/>
        </w:sectPr>
      </w:pPr>
    </w:p>
    <w:p w:rsidR="00EA1B6E" w:rsidRPr="00FC0492" w:rsidRDefault="00EA1B6E" w:rsidP="00FC0492">
      <w:pPr>
        <w:spacing w:after="0" w:line="240" w:lineRule="auto"/>
        <w:jc w:val="right"/>
        <w:rPr>
          <w:rFonts w:ascii="Sylfaen" w:hAnsi="Sylfaen"/>
          <w:sz w:val="20"/>
          <w:szCs w:val="20"/>
          <w:lang w:val="ka-GE"/>
        </w:rPr>
      </w:pPr>
    </w:p>
    <w:sectPr w:rsidR="00EA1B6E" w:rsidRPr="00FC0492" w:rsidSect="00455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mba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1918"/>
    <w:multiLevelType w:val="hybridMultilevel"/>
    <w:tmpl w:val="D5EAF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670DA"/>
    <w:multiLevelType w:val="hybridMultilevel"/>
    <w:tmpl w:val="EDCEA9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86584"/>
    <w:multiLevelType w:val="hybridMultilevel"/>
    <w:tmpl w:val="AC8E5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A6B29"/>
    <w:multiLevelType w:val="hybridMultilevel"/>
    <w:tmpl w:val="BDD6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966C5"/>
    <w:multiLevelType w:val="hybridMultilevel"/>
    <w:tmpl w:val="9DA8E53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D952330"/>
    <w:multiLevelType w:val="hybridMultilevel"/>
    <w:tmpl w:val="4030E07C"/>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6" w15:restartNumberingAfterBreak="0">
    <w:nsid w:val="25B2569E"/>
    <w:multiLevelType w:val="hybridMultilevel"/>
    <w:tmpl w:val="6BAE872C"/>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7" w15:restartNumberingAfterBreak="0">
    <w:nsid w:val="2A1F2F4D"/>
    <w:multiLevelType w:val="hybridMultilevel"/>
    <w:tmpl w:val="D030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06140"/>
    <w:multiLevelType w:val="hybridMultilevel"/>
    <w:tmpl w:val="19564092"/>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9" w15:restartNumberingAfterBreak="0">
    <w:nsid w:val="2F5760A9"/>
    <w:multiLevelType w:val="hybridMultilevel"/>
    <w:tmpl w:val="D92C1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FE6C77"/>
    <w:multiLevelType w:val="hybridMultilevel"/>
    <w:tmpl w:val="C324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862E4"/>
    <w:multiLevelType w:val="hybridMultilevel"/>
    <w:tmpl w:val="FC70F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031816"/>
    <w:multiLevelType w:val="hybridMultilevel"/>
    <w:tmpl w:val="7028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F5BF6"/>
    <w:multiLevelType w:val="hybridMultilevel"/>
    <w:tmpl w:val="554A7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86EAF"/>
    <w:multiLevelType w:val="hybridMultilevel"/>
    <w:tmpl w:val="DBD05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735956"/>
    <w:multiLevelType w:val="hybridMultilevel"/>
    <w:tmpl w:val="E8F23E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B8A5BFF"/>
    <w:multiLevelType w:val="hybridMultilevel"/>
    <w:tmpl w:val="16680556"/>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A41013"/>
    <w:multiLevelType w:val="hybridMultilevel"/>
    <w:tmpl w:val="91A4B46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F0B51CE"/>
    <w:multiLevelType w:val="hybridMultilevel"/>
    <w:tmpl w:val="0F6AC1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958ED"/>
    <w:multiLevelType w:val="hybridMultilevel"/>
    <w:tmpl w:val="642C44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05D5EC2"/>
    <w:multiLevelType w:val="hybridMultilevel"/>
    <w:tmpl w:val="9BAC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A3D1A"/>
    <w:multiLevelType w:val="hybridMultilevel"/>
    <w:tmpl w:val="BF386CCE"/>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F7598D"/>
    <w:multiLevelType w:val="hybridMultilevel"/>
    <w:tmpl w:val="39D4C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E5610A"/>
    <w:multiLevelType w:val="hybridMultilevel"/>
    <w:tmpl w:val="2F4C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7650B"/>
    <w:multiLevelType w:val="hybridMultilevel"/>
    <w:tmpl w:val="2C7AA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FC4D3E"/>
    <w:multiLevelType w:val="hybridMultilevel"/>
    <w:tmpl w:val="00EA7912"/>
    <w:lvl w:ilvl="0" w:tplc="6282965A">
      <w:numFmt w:val="bullet"/>
      <w:lvlText w:val="-"/>
      <w:lvlJc w:val="left"/>
      <w:pPr>
        <w:ind w:left="720" w:hanging="360"/>
      </w:pPr>
      <w:rPr>
        <w:rFonts w:ascii="Sylfaen" w:eastAsiaTheme="minorHAnsi" w:hAnsi="Sylfaen" w:cs="Sylfae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BB7060"/>
    <w:multiLevelType w:val="hybridMultilevel"/>
    <w:tmpl w:val="C6E4A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D38C9"/>
    <w:multiLevelType w:val="hybridMultilevel"/>
    <w:tmpl w:val="CB62EC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D755C8"/>
    <w:multiLevelType w:val="hybridMultilevel"/>
    <w:tmpl w:val="51F2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50DBA"/>
    <w:multiLevelType w:val="hybridMultilevel"/>
    <w:tmpl w:val="79FAD0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505DFB"/>
    <w:multiLevelType w:val="hybridMultilevel"/>
    <w:tmpl w:val="68A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00C10"/>
    <w:multiLevelType w:val="hybridMultilevel"/>
    <w:tmpl w:val="70226704"/>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32"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85A8C"/>
    <w:multiLevelType w:val="hybridMultilevel"/>
    <w:tmpl w:val="61465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E1C1E"/>
    <w:multiLevelType w:val="hybridMultilevel"/>
    <w:tmpl w:val="D6564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032744"/>
    <w:multiLevelType w:val="hybridMultilevel"/>
    <w:tmpl w:val="38A8E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AD67B2"/>
    <w:multiLevelType w:val="hybridMultilevel"/>
    <w:tmpl w:val="D31A22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0331F9"/>
    <w:multiLevelType w:val="hybridMultilevel"/>
    <w:tmpl w:val="D8D62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ED307B"/>
    <w:multiLevelType w:val="hybridMultilevel"/>
    <w:tmpl w:val="135A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2" w15:restartNumberingAfterBreak="0">
    <w:nsid w:val="760860E1"/>
    <w:multiLevelType w:val="hybridMultilevel"/>
    <w:tmpl w:val="D518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FC249B"/>
    <w:multiLevelType w:val="hybridMultilevel"/>
    <w:tmpl w:val="28C202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8"/>
  </w:num>
  <w:num w:numId="2">
    <w:abstractNumId w:val="22"/>
  </w:num>
  <w:num w:numId="3">
    <w:abstractNumId w:val="29"/>
  </w:num>
  <w:num w:numId="4">
    <w:abstractNumId w:val="27"/>
  </w:num>
  <w:num w:numId="5">
    <w:abstractNumId w:val="0"/>
  </w:num>
  <w:num w:numId="6">
    <w:abstractNumId w:val="39"/>
  </w:num>
  <w:num w:numId="7">
    <w:abstractNumId w:val="43"/>
  </w:num>
  <w:num w:numId="8">
    <w:abstractNumId w:val="25"/>
  </w:num>
  <w:num w:numId="9">
    <w:abstractNumId w:val="4"/>
  </w:num>
  <w:num w:numId="10">
    <w:abstractNumId w:val="15"/>
  </w:num>
  <w:num w:numId="11">
    <w:abstractNumId w:val="14"/>
  </w:num>
  <w:num w:numId="12">
    <w:abstractNumId w:val="41"/>
  </w:num>
  <w:num w:numId="13">
    <w:abstractNumId w:val="1"/>
  </w:num>
  <w:num w:numId="14">
    <w:abstractNumId w:val="28"/>
  </w:num>
  <w:num w:numId="15">
    <w:abstractNumId w:val="32"/>
  </w:num>
  <w:num w:numId="16">
    <w:abstractNumId w:val="2"/>
  </w:num>
  <w:num w:numId="17">
    <w:abstractNumId w:val="24"/>
  </w:num>
  <w:num w:numId="18">
    <w:abstractNumId w:val="38"/>
  </w:num>
  <w:num w:numId="19">
    <w:abstractNumId w:val="13"/>
  </w:num>
  <w:num w:numId="20">
    <w:abstractNumId w:val="35"/>
  </w:num>
  <w:num w:numId="21">
    <w:abstractNumId w:val="26"/>
  </w:num>
  <w:num w:numId="22">
    <w:abstractNumId w:val="9"/>
  </w:num>
  <w:num w:numId="23">
    <w:abstractNumId w:val="36"/>
  </w:num>
  <w:num w:numId="24">
    <w:abstractNumId w:val="31"/>
  </w:num>
  <w:num w:numId="25">
    <w:abstractNumId w:val="11"/>
  </w:num>
  <w:num w:numId="26">
    <w:abstractNumId w:val="37"/>
  </w:num>
  <w:num w:numId="27">
    <w:abstractNumId w:val="17"/>
  </w:num>
  <w:num w:numId="28">
    <w:abstractNumId w:val="19"/>
  </w:num>
  <w:num w:numId="29">
    <w:abstractNumId w:val="21"/>
  </w:num>
  <w:num w:numId="30">
    <w:abstractNumId w:val="23"/>
  </w:num>
  <w:num w:numId="31">
    <w:abstractNumId w:val="3"/>
  </w:num>
  <w:num w:numId="32">
    <w:abstractNumId w:val="33"/>
  </w:num>
  <w:num w:numId="33">
    <w:abstractNumId w:val="16"/>
  </w:num>
  <w:num w:numId="34">
    <w:abstractNumId w:val="6"/>
  </w:num>
  <w:num w:numId="35">
    <w:abstractNumId w:val="12"/>
  </w:num>
  <w:num w:numId="36">
    <w:abstractNumId w:val="34"/>
  </w:num>
  <w:num w:numId="37">
    <w:abstractNumId w:val="42"/>
  </w:num>
  <w:num w:numId="38">
    <w:abstractNumId w:val="7"/>
  </w:num>
  <w:num w:numId="39">
    <w:abstractNumId w:val="10"/>
  </w:num>
  <w:num w:numId="40">
    <w:abstractNumId w:val="20"/>
  </w:num>
  <w:num w:numId="41">
    <w:abstractNumId w:val="40"/>
  </w:num>
  <w:num w:numId="42">
    <w:abstractNumId w:val="30"/>
  </w:num>
  <w:num w:numId="43">
    <w:abstractNumId w:val="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17D0"/>
    <w:rsid w:val="000479E9"/>
    <w:rsid w:val="000C3064"/>
    <w:rsid w:val="000D5FDD"/>
    <w:rsid w:val="00100EAA"/>
    <w:rsid w:val="00104B1D"/>
    <w:rsid w:val="00187A7B"/>
    <w:rsid w:val="00193FAD"/>
    <w:rsid w:val="00194982"/>
    <w:rsid w:val="001B17D0"/>
    <w:rsid w:val="001F7180"/>
    <w:rsid w:val="0021720A"/>
    <w:rsid w:val="00246EEE"/>
    <w:rsid w:val="002648C1"/>
    <w:rsid w:val="002B7EC2"/>
    <w:rsid w:val="00317F60"/>
    <w:rsid w:val="003401EA"/>
    <w:rsid w:val="00342140"/>
    <w:rsid w:val="00372617"/>
    <w:rsid w:val="00390D11"/>
    <w:rsid w:val="00391236"/>
    <w:rsid w:val="003F7621"/>
    <w:rsid w:val="003F7C7B"/>
    <w:rsid w:val="0043625A"/>
    <w:rsid w:val="00446E6F"/>
    <w:rsid w:val="00451E98"/>
    <w:rsid w:val="00455918"/>
    <w:rsid w:val="00462A3E"/>
    <w:rsid w:val="004D7FCF"/>
    <w:rsid w:val="005013B6"/>
    <w:rsid w:val="00505683"/>
    <w:rsid w:val="0051338D"/>
    <w:rsid w:val="00585336"/>
    <w:rsid w:val="0059441F"/>
    <w:rsid w:val="005B17D0"/>
    <w:rsid w:val="005D4E87"/>
    <w:rsid w:val="00600FBE"/>
    <w:rsid w:val="00634F71"/>
    <w:rsid w:val="00657206"/>
    <w:rsid w:val="006D15B0"/>
    <w:rsid w:val="00710724"/>
    <w:rsid w:val="0071593C"/>
    <w:rsid w:val="0073290F"/>
    <w:rsid w:val="007758B1"/>
    <w:rsid w:val="00793A94"/>
    <w:rsid w:val="007A78E8"/>
    <w:rsid w:val="007C0A10"/>
    <w:rsid w:val="007D18F8"/>
    <w:rsid w:val="0082428C"/>
    <w:rsid w:val="008367CF"/>
    <w:rsid w:val="0085346E"/>
    <w:rsid w:val="008673A6"/>
    <w:rsid w:val="008A188A"/>
    <w:rsid w:val="008E23D1"/>
    <w:rsid w:val="008E3AEE"/>
    <w:rsid w:val="00944AA6"/>
    <w:rsid w:val="0096344A"/>
    <w:rsid w:val="00963871"/>
    <w:rsid w:val="0099004F"/>
    <w:rsid w:val="009A7005"/>
    <w:rsid w:val="009B1332"/>
    <w:rsid w:val="009C4071"/>
    <w:rsid w:val="009E3179"/>
    <w:rsid w:val="009F5F0B"/>
    <w:rsid w:val="00A81728"/>
    <w:rsid w:val="00AB7B63"/>
    <w:rsid w:val="00AC1845"/>
    <w:rsid w:val="00AC6D92"/>
    <w:rsid w:val="00B0603F"/>
    <w:rsid w:val="00B071AC"/>
    <w:rsid w:val="00B22B18"/>
    <w:rsid w:val="00B50F2D"/>
    <w:rsid w:val="00B8038A"/>
    <w:rsid w:val="00B92B97"/>
    <w:rsid w:val="00BB4C7A"/>
    <w:rsid w:val="00C6539F"/>
    <w:rsid w:val="00C90C4D"/>
    <w:rsid w:val="00CC2E74"/>
    <w:rsid w:val="00CC3927"/>
    <w:rsid w:val="00CE515E"/>
    <w:rsid w:val="00D76FDF"/>
    <w:rsid w:val="00D911FC"/>
    <w:rsid w:val="00DA120B"/>
    <w:rsid w:val="00DB3138"/>
    <w:rsid w:val="00DD1656"/>
    <w:rsid w:val="00E24EBF"/>
    <w:rsid w:val="00E433EE"/>
    <w:rsid w:val="00E73483"/>
    <w:rsid w:val="00E77A52"/>
    <w:rsid w:val="00E92F4D"/>
    <w:rsid w:val="00EA1B6E"/>
    <w:rsid w:val="00EB0046"/>
    <w:rsid w:val="00F560F1"/>
    <w:rsid w:val="00F63129"/>
    <w:rsid w:val="00FB3F8A"/>
    <w:rsid w:val="00FC0492"/>
    <w:rsid w:val="00FD5D42"/>
    <w:rsid w:val="00FD6828"/>
    <w:rsid w:val="00FD70C1"/>
    <w:rsid w:val="00FE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22EA9-AB89-4D7A-B7A3-4358EB69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005"/>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5D4E8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D4E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D4E8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D4E8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D4E87"/>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5D4E8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77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77A52"/>
    <w:rPr>
      <w:rFonts w:ascii="Tahoma" w:eastAsia="Times New Roman" w:hAnsi="Tahoma" w:cs="Tahoma"/>
      <w:sz w:val="16"/>
      <w:szCs w:val="16"/>
    </w:rPr>
  </w:style>
  <w:style w:type="paragraph" w:styleId="ListParagraph">
    <w:name w:val="List Paragraph"/>
    <w:basedOn w:val="Normal"/>
    <w:link w:val="ListParagraphChar"/>
    <w:uiPriority w:val="34"/>
    <w:qFormat/>
    <w:rsid w:val="00451E98"/>
    <w:pPr>
      <w:ind w:left="720"/>
      <w:contextualSpacing/>
    </w:pPr>
    <w:rPr>
      <w:rFonts w:asciiTheme="minorHAnsi" w:eastAsiaTheme="minorHAnsi" w:hAnsiTheme="minorHAnsi" w:cstheme="minorBidi"/>
    </w:rPr>
  </w:style>
  <w:style w:type="character" w:customStyle="1" w:styleId="shorttext">
    <w:name w:val="short_text"/>
    <w:basedOn w:val="DefaultParagraphFont"/>
    <w:rsid w:val="00451E98"/>
  </w:style>
  <w:style w:type="character" w:customStyle="1" w:styleId="hps">
    <w:name w:val="hps"/>
    <w:basedOn w:val="DefaultParagraphFont"/>
    <w:rsid w:val="00451E98"/>
  </w:style>
  <w:style w:type="character" w:styleId="Hyperlink">
    <w:name w:val="Hyperlink"/>
    <w:basedOn w:val="DefaultParagraphFont"/>
    <w:uiPriority w:val="99"/>
    <w:unhideWhenUsed/>
    <w:rsid w:val="00451E98"/>
    <w:rPr>
      <w:color w:val="0563C1" w:themeColor="hyperlink"/>
      <w:u w:val="single"/>
    </w:rPr>
  </w:style>
  <w:style w:type="paragraph" w:styleId="BodyTextIndent">
    <w:name w:val="Body Text Indent"/>
    <w:aliases w:val=" Char,Char"/>
    <w:basedOn w:val="Normal"/>
    <w:link w:val="BodyTextIndentChar"/>
    <w:rsid w:val="008A188A"/>
    <w:pPr>
      <w:spacing w:after="0" w:line="240" w:lineRule="auto"/>
      <w:ind w:right="-766" w:firstLine="360"/>
      <w:jc w:val="both"/>
    </w:pPr>
    <w:rPr>
      <w:rFonts w:ascii="DumbaNusx" w:hAnsi="DumbaNusx"/>
      <w:sz w:val="28"/>
      <w:szCs w:val="24"/>
    </w:rPr>
  </w:style>
  <w:style w:type="character" w:customStyle="1" w:styleId="BodyTextIndentChar">
    <w:name w:val="Body Text Indent Char"/>
    <w:aliases w:val=" Char Char,Char Char"/>
    <w:basedOn w:val="DefaultParagraphFont"/>
    <w:link w:val="BodyTextIndent"/>
    <w:rsid w:val="008A188A"/>
    <w:rPr>
      <w:rFonts w:ascii="DumbaNusx" w:eastAsia="Times New Roman" w:hAnsi="DumbaNusx" w:cs="Times New Roman"/>
      <w:sz w:val="28"/>
      <w:szCs w:val="24"/>
    </w:rPr>
  </w:style>
  <w:style w:type="paragraph" w:styleId="BodyTextIndent3">
    <w:name w:val="Body Text Indent 3"/>
    <w:basedOn w:val="Normal"/>
    <w:link w:val="BodyTextIndent3Char"/>
    <w:uiPriority w:val="99"/>
    <w:semiHidden/>
    <w:unhideWhenUsed/>
    <w:rsid w:val="008A18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188A"/>
    <w:rPr>
      <w:rFonts w:ascii="Calibri" w:eastAsia="Times New Roman" w:hAnsi="Calibri" w:cs="Times New Roman"/>
      <w:sz w:val="16"/>
      <w:szCs w:val="16"/>
    </w:rPr>
  </w:style>
  <w:style w:type="paragraph" w:customStyle="1" w:styleId="abzacixml">
    <w:name w:val="abzaci_xml"/>
    <w:basedOn w:val="PlainText"/>
    <w:autoRedefine/>
    <w:rsid w:val="0096344A"/>
    <w:pPr>
      <w:ind w:left="244" w:hanging="270"/>
      <w:jc w:val="both"/>
    </w:pPr>
    <w:rPr>
      <w:rFonts w:ascii="Sylfaen" w:eastAsiaTheme="minorHAnsi" w:hAnsi="Sylfaen" w:cs="Arial"/>
      <w:bCs/>
      <w:noProof/>
      <w:sz w:val="18"/>
      <w:szCs w:val="20"/>
      <w:lang w:val="ka-GE"/>
    </w:rPr>
  </w:style>
  <w:style w:type="paragraph" w:styleId="PlainText">
    <w:name w:val="Plain Text"/>
    <w:basedOn w:val="Normal"/>
    <w:link w:val="PlainTextChar"/>
    <w:uiPriority w:val="99"/>
    <w:semiHidden/>
    <w:unhideWhenUsed/>
    <w:rsid w:val="008A18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188A"/>
    <w:rPr>
      <w:rFonts w:ascii="Consolas" w:eastAsia="Times New Roman" w:hAnsi="Consolas" w:cs="Times New Roman"/>
      <w:sz w:val="21"/>
      <w:szCs w:val="21"/>
    </w:rPr>
  </w:style>
  <w:style w:type="paragraph" w:styleId="Header">
    <w:name w:val="header"/>
    <w:basedOn w:val="Normal"/>
    <w:link w:val="HeaderChar"/>
    <w:unhideWhenUsed/>
    <w:rsid w:val="00193FAD"/>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193FAD"/>
  </w:style>
  <w:style w:type="paragraph" w:styleId="NoSpacing">
    <w:name w:val="No Spacing"/>
    <w:uiPriority w:val="1"/>
    <w:qFormat/>
    <w:rsid w:val="00EA1B6E"/>
    <w:pPr>
      <w:spacing w:after="0" w:line="240" w:lineRule="auto"/>
    </w:pPr>
  </w:style>
  <w:style w:type="character" w:customStyle="1" w:styleId="ListParagraphChar">
    <w:name w:val="List Paragraph Char"/>
    <w:link w:val="ListParagraph"/>
    <w:uiPriority w:val="34"/>
    <w:locked/>
    <w:rsid w:val="00EA1B6E"/>
  </w:style>
  <w:style w:type="table" w:styleId="TableGrid">
    <w:name w:val="Table Grid"/>
    <w:basedOn w:val="TableNormal"/>
    <w:uiPriority w:val="59"/>
    <w:rsid w:val="00EA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4E8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D4E8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D4E8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5D4E8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5D4E8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5D4E87"/>
    <w:rPr>
      <w:rFonts w:asciiTheme="majorHAnsi" w:eastAsiaTheme="majorEastAsia" w:hAnsiTheme="majorHAnsi" w:cstheme="majorBidi"/>
      <w:i/>
      <w:iCs/>
      <w:color w:val="1F4D78" w:themeColor="accent1" w:themeShade="7F"/>
    </w:rPr>
  </w:style>
  <w:style w:type="character" w:styleId="Strong">
    <w:name w:val="Strong"/>
    <w:basedOn w:val="DefaultParagraphFont"/>
    <w:uiPriority w:val="22"/>
    <w:qFormat/>
    <w:rsid w:val="005D4E87"/>
    <w:rPr>
      <w:b/>
      <w:bCs/>
    </w:rPr>
  </w:style>
  <w:style w:type="character" w:styleId="BookTitle">
    <w:name w:val="Book Title"/>
    <w:basedOn w:val="DefaultParagraphFont"/>
    <w:uiPriority w:val="33"/>
    <w:qFormat/>
    <w:rsid w:val="005D4E8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77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eri@benidze.net" TargetMode="External"/><Relationship Id="rId3" Type="http://schemas.openxmlformats.org/officeDocument/2006/relationships/styles" Target="styles.xml"/><Relationship Id="rId7" Type="http://schemas.openxmlformats.org/officeDocument/2006/relationships/hyperlink" Target="mailto:eter.benidze@atsu.edu.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8B7CB-F9E3-4F57-B829-4F6F90F5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2705</Words>
  <Characters>15421</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80</cp:revision>
  <dcterms:created xsi:type="dcterms:W3CDTF">2017-12-13T08:03:00Z</dcterms:created>
  <dcterms:modified xsi:type="dcterms:W3CDTF">2021-09-22T12:08:00Z</dcterms:modified>
</cp:coreProperties>
</file>